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90" w:rsidRDefault="00502C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C90" w:rsidRDefault="00502C90">
      <w:pPr>
        <w:pStyle w:val="ConsPlusNormal"/>
        <w:jc w:val="both"/>
        <w:outlineLvl w:val="0"/>
      </w:pPr>
    </w:p>
    <w:p w:rsidR="00502C90" w:rsidRDefault="00502C90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502C90" w:rsidRDefault="00502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02C90" w:rsidRDefault="00502C90">
      <w:pPr>
        <w:pStyle w:val="ConsPlusTitle"/>
        <w:jc w:val="center"/>
      </w:pPr>
    </w:p>
    <w:p w:rsidR="00502C90" w:rsidRDefault="00502C90">
      <w:pPr>
        <w:pStyle w:val="ConsPlusTitle"/>
        <w:jc w:val="center"/>
      </w:pPr>
      <w:r>
        <w:t>ПРИКАЗ</w:t>
      </w:r>
    </w:p>
    <w:p w:rsidR="00502C90" w:rsidRDefault="00502C90">
      <w:pPr>
        <w:pStyle w:val="ConsPlusTitle"/>
        <w:jc w:val="center"/>
      </w:pPr>
      <w:r>
        <w:t>от 27 ноября 2015 г. N 888</w:t>
      </w:r>
    </w:p>
    <w:p w:rsidR="00502C90" w:rsidRDefault="00502C90">
      <w:pPr>
        <w:pStyle w:val="ConsPlusTitle"/>
        <w:jc w:val="center"/>
      </w:pPr>
    </w:p>
    <w:p w:rsidR="00502C90" w:rsidRDefault="00502C90">
      <w:pPr>
        <w:pStyle w:val="ConsPlusTitle"/>
        <w:jc w:val="center"/>
      </w:pPr>
      <w:r>
        <w:t>ОБ УТВЕРЖДЕНИИ ПОРЯДКА</w:t>
      </w:r>
    </w:p>
    <w:p w:rsidR="00502C90" w:rsidRDefault="00502C90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502C90" w:rsidRDefault="00502C90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right"/>
      </w:pPr>
      <w:r>
        <w:t>Врио Министра</w:t>
      </w:r>
    </w:p>
    <w:p w:rsidR="00502C90" w:rsidRDefault="00502C90">
      <w:pPr>
        <w:pStyle w:val="ConsPlusNormal"/>
        <w:jc w:val="right"/>
      </w:pPr>
      <w:r>
        <w:t>Е.И.ЕЛИН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right"/>
        <w:outlineLvl w:val="0"/>
      </w:pPr>
      <w:r>
        <w:t>Утвержден</w:t>
      </w:r>
    </w:p>
    <w:p w:rsidR="00502C90" w:rsidRDefault="00502C90">
      <w:pPr>
        <w:pStyle w:val="ConsPlusNormal"/>
        <w:jc w:val="right"/>
      </w:pPr>
      <w:r>
        <w:t>приказом Минэкономразвития России</w:t>
      </w:r>
    </w:p>
    <w:p w:rsidR="00502C90" w:rsidRDefault="00502C90">
      <w:pPr>
        <w:pStyle w:val="ConsPlusNormal"/>
        <w:jc w:val="right"/>
      </w:pPr>
      <w:r>
        <w:t>от 27.11.2015 N 888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Title"/>
        <w:jc w:val="center"/>
      </w:pPr>
      <w:bookmarkStart w:id="0" w:name="P28"/>
      <w:bookmarkEnd w:id="0"/>
      <w:r>
        <w:t>ПОРЯДОК</w:t>
      </w:r>
    </w:p>
    <w:p w:rsidR="00502C90" w:rsidRDefault="00502C90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502C90" w:rsidRDefault="00502C90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lastRenderedPageBreak/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6. 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 Описание и обоснование актуальности проекта, в том числе: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7.1.1. Наименование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7.1.5. Сфера (сферы) реализации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7.1.6. Отрасль (отрасли) реализации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7.1.7. Обоснование актуальности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7.1.8. Краткое описание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lastRenderedPageBreak/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7.3. Срок реализации проекта или порядок определения такого срока: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или порядок определения срока возникновения права собственности на объект у частного партнера;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7.4. Сведения об объекте: количество объектов; вид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адрес (место нахождения)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</w:t>
      </w:r>
      <w:r>
        <w:lastRenderedPageBreak/>
        <w:t>указанием технико-экономических характеристик).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8. Публичный партнер в течение десяти рабочих дней с даты заключения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lastRenderedPageBreak/>
        <w:t>9.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 течение десяти рабочих дней со дня совершения таких действий с приложением копий соответствующих документов.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12. 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13. 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15.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соглашений, а также сведения о разрабатываемых и планируемых к разработке предложениях о реализации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 xml:space="preserve"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</w:t>
      </w:r>
      <w:r>
        <w:lastRenderedPageBreak/>
        <w:t>системы "Управление" в течение срока действия соглашения и не менее пятнадцати лет с момента окончания срока их действия.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right"/>
        <w:outlineLvl w:val="1"/>
      </w:pPr>
      <w:r>
        <w:t>Приложение</w:t>
      </w:r>
    </w:p>
    <w:p w:rsidR="00502C90" w:rsidRDefault="00502C90">
      <w:pPr>
        <w:pStyle w:val="ConsPlusNormal"/>
        <w:jc w:val="right"/>
      </w:pPr>
      <w:r>
        <w:t>к Порядку, утвержденному</w:t>
      </w:r>
    </w:p>
    <w:p w:rsidR="00502C90" w:rsidRDefault="00502C90">
      <w:pPr>
        <w:pStyle w:val="ConsPlusNormal"/>
        <w:jc w:val="right"/>
      </w:pPr>
      <w:r>
        <w:t>приказом Минэкономразвития России</w:t>
      </w:r>
    </w:p>
    <w:p w:rsidR="00502C90" w:rsidRDefault="00502C90">
      <w:pPr>
        <w:pStyle w:val="ConsPlusNormal"/>
        <w:jc w:val="right"/>
      </w:pPr>
      <w:r>
        <w:t>от 27.11.2015 N 888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502C90" w:rsidRDefault="00502C90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502C90" w:rsidRDefault="00502C90">
      <w:pPr>
        <w:pStyle w:val="ConsPlusNormal"/>
        <w:jc w:val="center"/>
      </w:pPr>
      <w:r>
        <w:t>соглашений о муниципально-частном партнерстве</w:t>
      </w:r>
    </w:p>
    <w:p w:rsidR="00502C90" w:rsidRDefault="00502C90">
      <w:pPr>
        <w:pStyle w:val="ConsPlusNormal"/>
        <w:jc w:val="center"/>
      </w:pPr>
      <w:r>
        <w:t>за 20__ год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  <w:outlineLvl w:val="2"/>
      </w:pPr>
      <w:r>
        <w:t>I. Общие сведения</w:t>
      </w:r>
    </w:p>
    <w:p w:rsidR="00502C90" w:rsidRDefault="00502C90">
      <w:pPr>
        <w:pStyle w:val="ConsPlusNormal"/>
        <w:jc w:val="both"/>
      </w:pPr>
    </w:p>
    <w:p w:rsidR="00502C90" w:rsidRDefault="00502C90">
      <w:pPr>
        <w:sectPr w:rsidR="00502C90" w:rsidSect="00246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lastRenderedPageBreak/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502C90" w:rsidRDefault="00502C90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90" w:rsidRDefault="00502C90">
            <w:pPr>
              <w:pStyle w:val="ConsPlusNormal"/>
            </w:pPr>
          </w:p>
        </w:tc>
      </w:tr>
    </w:tbl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  <w:outlineLvl w:val="2"/>
      </w:pPr>
      <w:r>
        <w:t>II. Сравнительный анализ соблюдения планируемых</w:t>
      </w:r>
    </w:p>
    <w:p w:rsidR="00502C90" w:rsidRDefault="00502C90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502C90" w:rsidRDefault="00502C90">
      <w:pPr>
        <w:pStyle w:val="ConsPlusNormal"/>
        <w:jc w:val="center"/>
      </w:pPr>
      <w:r>
        <w:t>по соглашению, а также планируемых (прогнозируемых)</w:t>
      </w:r>
    </w:p>
    <w:p w:rsidR="00502C90" w:rsidRDefault="00502C90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502C90" w:rsidRDefault="00502C90">
      <w:pPr>
        <w:pStyle w:val="ConsPlusNormal"/>
        <w:jc w:val="center"/>
      </w:pPr>
      <w:r>
        <w:t>проекта и значений показателей его сравнительного</w:t>
      </w:r>
    </w:p>
    <w:p w:rsidR="00502C90" w:rsidRDefault="00502C90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502C90" w:rsidRDefault="00502C90">
      <w:pPr>
        <w:pStyle w:val="ConsPlusNormal"/>
        <w:jc w:val="center"/>
      </w:pPr>
      <w:r>
        <w:t>заключение уполномоченного органа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ind w:firstLine="540"/>
        <w:jc w:val="both"/>
      </w:pPr>
      <w:r>
        <w:t>Наименование проекта _________________</w:t>
      </w:r>
    </w:p>
    <w:p w:rsidR="00502C90" w:rsidRDefault="00502C90">
      <w:pPr>
        <w:pStyle w:val="ConsPlusNormal"/>
        <w:spacing w:before="220"/>
        <w:ind w:firstLine="540"/>
        <w:jc w:val="both"/>
      </w:pPr>
      <w:r>
        <w:t>Реквизиты заключенного соглашения от __________ N _____________</w:t>
      </w:r>
    </w:p>
    <w:p w:rsidR="00502C90" w:rsidRDefault="00502C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516"/>
      </w:tblGrid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502C90" w:rsidRDefault="00502C90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502C90" w:rsidRDefault="00502C90">
            <w:pPr>
              <w:pStyle w:val="ConsPlusNormal"/>
              <w:jc w:val="center"/>
            </w:pPr>
            <w:r>
              <w:t>4</w:t>
            </w: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 xml:space="preserve">Объем финансирования за счет средств бюджетов </w:t>
            </w:r>
            <w:r>
              <w:lastRenderedPageBreak/>
              <w:t>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522" w:type="dxa"/>
          </w:tcPr>
          <w:p w:rsidR="00502C90" w:rsidRDefault="00502C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502C90" w:rsidRDefault="00502C90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502C90" w:rsidRDefault="00502C90">
            <w:pPr>
              <w:pStyle w:val="ConsPlusNormal"/>
              <w:jc w:val="both"/>
            </w:pPr>
            <w:r>
              <w:lastRenderedPageBreak/>
              <w:t>______________________________________________</w:t>
            </w:r>
          </w:p>
        </w:tc>
        <w:tc>
          <w:tcPr>
            <w:tcW w:w="166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16" w:type="dxa"/>
          </w:tcPr>
          <w:p w:rsidR="00502C90" w:rsidRDefault="00502C90">
            <w:pPr>
              <w:pStyle w:val="ConsPlusNormal"/>
            </w:pPr>
          </w:p>
        </w:tc>
      </w:tr>
    </w:tbl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502C90" w:rsidRDefault="00502C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502C90">
        <w:tc>
          <w:tcPr>
            <w:tcW w:w="1544" w:type="dxa"/>
          </w:tcPr>
          <w:p w:rsidR="00502C90" w:rsidRDefault="00502C90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502C90" w:rsidRDefault="00502C90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502C90" w:rsidRDefault="00502C90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502C90" w:rsidRDefault="00502C9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502C90" w:rsidRDefault="00502C90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502C90" w:rsidRDefault="00502C90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502C90" w:rsidRDefault="00502C90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502C90" w:rsidRDefault="00502C90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502C90">
        <w:tc>
          <w:tcPr>
            <w:tcW w:w="154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29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68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1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10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29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4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48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154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29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68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1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10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29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4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48" w:type="dxa"/>
          </w:tcPr>
          <w:p w:rsidR="00502C90" w:rsidRDefault="00502C90">
            <w:pPr>
              <w:pStyle w:val="ConsPlusNormal"/>
            </w:pPr>
          </w:p>
        </w:tc>
      </w:tr>
      <w:tr w:rsidR="00502C90">
        <w:tc>
          <w:tcPr>
            <w:tcW w:w="154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29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68" w:type="dxa"/>
          </w:tcPr>
          <w:p w:rsidR="00502C90" w:rsidRDefault="00502C90">
            <w:pPr>
              <w:pStyle w:val="ConsPlusNormal"/>
            </w:pPr>
          </w:p>
        </w:tc>
        <w:tc>
          <w:tcPr>
            <w:tcW w:w="714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106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29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540" w:type="dxa"/>
          </w:tcPr>
          <w:p w:rsidR="00502C90" w:rsidRDefault="00502C90">
            <w:pPr>
              <w:pStyle w:val="ConsPlusNormal"/>
            </w:pPr>
          </w:p>
        </w:tc>
        <w:tc>
          <w:tcPr>
            <w:tcW w:w="1348" w:type="dxa"/>
          </w:tcPr>
          <w:p w:rsidR="00502C90" w:rsidRDefault="00502C90">
            <w:pPr>
              <w:pStyle w:val="ConsPlusNormal"/>
            </w:pPr>
          </w:p>
        </w:tc>
      </w:tr>
    </w:tbl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502C90" w:rsidRDefault="00502C90">
      <w:pPr>
        <w:pStyle w:val="ConsPlusNormal"/>
        <w:jc w:val="center"/>
      </w:pPr>
      <w:r>
        <w:t>заключенных соглашений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nformat"/>
        <w:jc w:val="both"/>
      </w:pPr>
      <w:r>
        <w:t>___________________________________________________________________________</w:t>
      </w:r>
    </w:p>
    <w:p w:rsidR="00502C90" w:rsidRDefault="00502C90">
      <w:pPr>
        <w:pStyle w:val="ConsPlusNonformat"/>
        <w:jc w:val="both"/>
      </w:pPr>
      <w:r>
        <w:t>___________________________________________________________________________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502C90" w:rsidRDefault="00502C90">
      <w:pPr>
        <w:pStyle w:val="ConsPlusNormal"/>
        <w:jc w:val="center"/>
      </w:pPr>
      <w:r>
        <w:t>предложениях о реализации проекта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nformat"/>
        <w:jc w:val="both"/>
      </w:pPr>
      <w:r>
        <w:t>___________________________________________________________________________</w:t>
      </w:r>
    </w:p>
    <w:p w:rsidR="00502C90" w:rsidRDefault="00502C90">
      <w:pPr>
        <w:pStyle w:val="ConsPlusNonformat"/>
        <w:jc w:val="both"/>
      </w:pPr>
      <w:r>
        <w:t>___________________________________________________________________________</w:t>
      </w: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jc w:val="both"/>
      </w:pPr>
    </w:p>
    <w:p w:rsidR="00502C90" w:rsidRDefault="00502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032" w:rsidRDefault="00876032">
      <w:bookmarkStart w:id="2" w:name="_GoBack"/>
      <w:bookmarkEnd w:id="2"/>
    </w:p>
    <w:sectPr w:rsidR="00876032" w:rsidSect="006770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0"/>
    <w:rsid w:val="00502C90"/>
    <w:rsid w:val="008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793D-300A-4E88-9ABF-4190655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B8629E502E0AD130CFA40A9232DBCE2F8F73C6094792D373D0F72333C275A5D35A68DDC55E0DBC111ED4FR93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B8629E502E0AD130CFA40A9232DBCE8F8FE35669F24273F6403703433785F5A24A68EDC4BE0DFDD18B91CD8C5E10D10B287BCA0FD78DCR93FM" TargetMode="External"/><Relationship Id="rId5" Type="http://schemas.openxmlformats.org/officeDocument/2006/relationships/hyperlink" Target="consultantplus://offline/ref=56DB8629E502E0AD130CFA40A9232DBCE8F8FE35669F24273F6403703433785F5A24A68EDC4BE3D2D618B91CD8C5E10D10B287BCA0FD78DCR93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2020-11-20T12:55:00Z</dcterms:created>
  <dcterms:modified xsi:type="dcterms:W3CDTF">2020-11-20T12:55:00Z</dcterms:modified>
</cp:coreProperties>
</file>