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D8" w:rsidRPr="008E2A65" w:rsidRDefault="009839D8" w:rsidP="009839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932"/>
        <w:gridCol w:w="1536"/>
        <w:gridCol w:w="188"/>
        <w:gridCol w:w="1054"/>
        <w:gridCol w:w="1186"/>
        <w:gridCol w:w="1273"/>
        <w:gridCol w:w="1172"/>
        <w:gridCol w:w="1063"/>
      </w:tblGrid>
      <w:tr w:rsidR="009839D8" w:rsidRPr="009839D8" w:rsidTr="001D0BDB">
        <w:trPr>
          <w:trHeight w:val="15"/>
        </w:trPr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C26194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E4B2C"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екламная конструкция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стене здания</w:t>
            </w: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Видеоэкран</w:t>
            </w: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407312" w:rsidRDefault="009839D8" w:rsidP="0040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 заполняется в соответствии с утвержденным</w:t>
            </w:r>
            <w:r w:rsidR="00407312"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Правилами установки и эксплуатации рекламных конструкций на территории городского округа «город Дербент»</w:t>
            </w: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="009839D8"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237D2D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рекламной конструкции: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839D8" w:rsidRPr="009839D8" w:rsidTr="00D675F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D8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Дербент </w:t>
            </w:r>
          </w:p>
        </w:tc>
      </w:tr>
      <w:tr w:rsidR="00101D74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2150EC" w:rsidRDefault="00264A2A" w:rsidP="005F337A">
            <w:pPr>
              <w:spacing w:after="0" w:line="240" w:lineRule="auto"/>
              <w:rPr>
                <w:b/>
              </w:rPr>
            </w:pPr>
            <w:r w:rsidRPr="002150EC">
              <w:rPr>
                <w:rFonts w:ascii="Calibri" w:hAnsi="Calibri" w:cs="Calibri"/>
                <w:b/>
                <w:color w:val="000000"/>
              </w:rPr>
              <w:t>ул. Тагиева, парковка (на стене)</w:t>
            </w:r>
          </w:p>
        </w:tc>
      </w:tr>
      <w:tr w:rsidR="00101D74" w:rsidRPr="009839D8" w:rsidTr="001D0BDB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2150EC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74" w:rsidRPr="009839D8" w:rsidTr="00D675F8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адресу:</w:t>
            </w:r>
          </w:p>
        </w:tc>
        <w:tc>
          <w:tcPr>
            <w:tcW w:w="7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74" w:rsidRPr="009839D8" w:rsidTr="00D675F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01D74" w:rsidRPr="009839D8" w:rsidTr="001D0BD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Карта-схема рекламного места</w:t>
            </w:r>
          </w:p>
        </w:tc>
      </w:tr>
      <w:tr w:rsidR="00101D74" w:rsidRPr="009839D8" w:rsidTr="001D0BD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рекламной конструкции</w:t>
            </w:r>
          </w:p>
        </w:tc>
      </w:tr>
    </w:tbl>
    <w:p w:rsidR="008E2A65" w:rsidRDefault="008E2A65"/>
    <w:p w:rsidR="00601AD1" w:rsidRDefault="00601AD1"/>
    <w:p w:rsidR="001D0BDB" w:rsidRDefault="001D0BDB"/>
    <w:p w:rsidR="001D0BDB" w:rsidRDefault="001D0BDB"/>
    <w:p w:rsidR="001D0BDB" w:rsidRDefault="001D0BDB"/>
    <w:p w:rsidR="00601AD1" w:rsidRDefault="00601AD1" w:rsidP="00601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Дизайн-макет рекламной конструкции на местности. </w:t>
      </w:r>
    </w:p>
    <w:p w:rsidR="00601AD1" w:rsidRDefault="00601AD1" w:rsidP="00601AD1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F0104A">
        <w:rPr>
          <w:rFonts w:ascii="Times New Roman" w:hAnsi="Times New Roman" w:cs="Times New Roman"/>
          <w:sz w:val="24"/>
          <w:szCs w:val="24"/>
        </w:rPr>
        <w:t xml:space="preserve">Тагиева ул., д. </w:t>
      </w:r>
      <w:proofErr w:type="gramStart"/>
      <w:r w:rsidRPr="00F0104A">
        <w:rPr>
          <w:rFonts w:ascii="Times New Roman" w:hAnsi="Times New Roman" w:cs="Times New Roman"/>
          <w:sz w:val="24"/>
          <w:szCs w:val="24"/>
        </w:rPr>
        <w:t>38  парковка</w:t>
      </w:r>
      <w:proofErr w:type="gramEnd"/>
      <w:r w:rsidRPr="00F0104A">
        <w:rPr>
          <w:rFonts w:ascii="Times New Roman" w:hAnsi="Times New Roman" w:cs="Times New Roman"/>
          <w:sz w:val="24"/>
          <w:szCs w:val="24"/>
        </w:rPr>
        <w:t xml:space="preserve"> (на стене)</w:t>
      </w:r>
    </w:p>
    <w:p w:rsidR="00601AD1" w:rsidRDefault="00601AD1" w:rsidP="00601AD1">
      <w:pPr>
        <w:rPr>
          <w:rFonts w:ascii="Times New Roman" w:hAnsi="Times New Roman" w:cs="Times New Roman"/>
          <w:sz w:val="24"/>
          <w:szCs w:val="24"/>
        </w:rPr>
      </w:pPr>
      <w:r w:rsidRPr="008273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4A671" wp14:editId="15C218FE">
            <wp:extent cx="5476768" cy="3294453"/>
            <wp:effectExtent l="0" t="0" r="0" b="1270"/>
            <wp:docPr id="2" name="Рисунок 2" descr="C:\Users\r_54k1\Desktop\ГОРОДА\Дагестан\Дербент\Заявки на схему\На отпраку\DSC0212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_54k1\Desktop\ГОРОДА\Дагестан\Дербент\Заявки на схему\На отпраку\DSC02124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92" cy="33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D1" w:rsidRDefault="00601AD1" w:rsidP="0060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AD1" w:rsidRDefault="00601AD1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BDB" w:rsidRPr="00374CFC" w:rsidRDefault="001D0BDB" w:rsidP="00601AD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1AD1" w:rsidRDefault="00601AD1" w:rsidP="00601AD1">
      <w:r w:rsidRPr="003E57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0BDB" w:rsidRPr="00374CFC" w:rsidRDefault="001D0BDB" w:rsidP="001D0BDB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>Схема размещения рекламной конструкции по адресу:</w:t>
      </w:r>
    </w:p>
    <w:p w:rsidR="001D0BDB" w:rsidRDefault="001D0BDB" w:rsidP="001D0BDB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F0104A">
        <w:rPr>
          <w:rFonts w:ascii="Times New Roman" w:hAnsi="Times New Roman" w:cs="Times New Roman"/>
          <w:sz w:val="24"/>
          <w:szCs w:val="24"/>
        </w:rPr>
        <w:t xml:space="preserve">Тагиева ул., д. </w:t>
      </w:r>
      <w:proofErr w:type="gramStart"/>
      <w:r w:rsidRPr="00F0104A">
        <w:rPr>
          <w:rFonts w:ascii="Times New Roman" w:hAnsi="Times New Roman" w:cs="Times New Roman"/>
          <w:sz w:val="24"/>
          <w:szCs w:val="24"/>
        </w:rPr>
        <w:t>38  парковка</w:t>
      </w:r>
      <w:proofErr w:type="gramEnd"/>
      <w:r w:rsidRPr="00F0104A">
        <w:rPr>
          <w:rFonts w:ascii="Times New Roman" w:hAnsi="Times New Roman" w:cs="Times New Roman"/>
          <w:sz w:val="24"/>
          <w:szCs w:val="24"/>
        </w:rPr>
        <w:t xml:space="preserve"> (на стене)</w:t>
      </w:r>
    </w:p>
    <w:p w:rsidR="001D0BDB" w:rsidRDefault="00AD4473" w:rsidP="00AD4473">
      <w:pPr>
        <w:ind w:right="962"/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05:42:000000:30318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/8</w:t>
      </w:r>
    </w:p>
    <w:p w:rsidR="001D0BDB" w:rsidRDefault="001D0BDB" w:rsidP="001D0B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E5173" wp14:editId="01275404">
                <wp:simplePos x="0" y="0"/>
                <wp:positionH relativeFrom="margin">
                  <wp:posOffset>4231472</wp:posOffset>
                </wp:positionH>
                <wp:positionV relativeFrom="paragraph">
                  <wp:posOffset>6206</wp:posOffset>
                </wp:positionV>
                <wp:extent cx="8627" cy="1578023"/>
                <wp:effectExtent l="0" t="0" r="29845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57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5AFF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2pt,.5pt" to="333.9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0BDB" w:rsidRPr="00374CFC" w:rsidRDefault="001D0BDB" w:rsidP="001D0B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1AD1" w:rsidRDefault="001D0B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C982" wp14:editId="041578F1">
                <wp:simplePos x="0" y="0"/>
                <wp:positionH relativeFrom="column">
                  <wp:posOffset>4196572</wp:posOffset>
                </wp:positionH>
                <wp:positionV relativeFrom="paragraph">
                  <wp:posOffset>956574</wp:posOffset>
                </wp:positionV>
                <wp:extent cx="81915" cy="77470"/>
                <wp:effectExtent l="0" t="0" r="13335" b="1778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74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05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30.45pt;margin-top:75.3pt;width:6.4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ZuAIAAIwFAAAOAAAAZHJzL2Uyb0RvYy54bWysVM1u00AQviPxDqu9t47TlLR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" fillcolor="red" strokecolor="#1f4d78 [1604]" strokeweight="1pt">
                <v:stroke joinstyle="miter"/>
              </v:shape>
            </w:pict>
          </mc:Fallback>
        </mc:AlternateContent>
      </w:r>
      <w:r w:rsidRPr="003E57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2AD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6CD6608" wp14:editId="50D00863">
            <wp:extent cx="9251950" cy="2855222"/>
            <wp:effectExtent l="0" t="0" r="6350" b="2540"/>
            <wp:docPr id="1" name="Рисунок 1" descr="C:\Users\r_54k1\Desktop\ГОРОДА\Дагестан\Дербент\Заявки на схему\На отпраку\Карта\скрин_яндекс\Тагиева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Карта\скрин_яндекс\Тагиева 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AD1" w:rsidSect="001D0B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A"/>
    <w:rsid w:val="00101D74"/>
    <w:rsid w:val="00135578"/>
    <w:rsid w:val="001B5C1B"/>
    <w:rsid w:val="001D0BDB"/>
    <w:rsid w:val="001F3F5A"/>
    <w:rsid w:val="002150EC"/>
    <w:rsid w:val="00237D2D"/>
    <w:rsid w:val="00264A2A"/>
    <w:rsid w:val="003D08AD"/>
    <w:rsid w:val="00407312"/>
    <w:rsid w:val="004B418A"/>
    <w:rsid w:val="005616B6"/>
    <w:rsid w:val="005F337A"/>
    <w:rsid w:val="00601AD1"/>
    <w:rsid w:val="006C280B"/>
    <w:rsid w:val="00730DB2"/>
    <w:rsid w:val="007341F6"/>
    <w:rsid w:val="00873D03"/>
    <w:rsid w:val="008A7BAA"/>
    <w:rsid w:val="008E2A65"/>
    <w:rsid w:val="009839D8"/>
    <w:rsid w:val="009E4B2C"/>
    <w:rsid w:val="009F400A"/>
    <w:rsid w:val="00A13A2B"/>
    <w:rsid w:val="00A671E9"/>
    <w:rsid w:val="00A73A02"/>
    <w:rsid w:val="00AD4473"/>
    <w:rsid w:val="00B34ED1"/>
    <w:rsid w:val="00B96AF9"/>
    <w:rsid w:val="00BB2B01"/>
    <w:rsid w:val="00C26194"/>
    <w:rsid w:val="00C70169"/>
    <w:rsid w:val="00D47F16"/>
    <w:rsid w:val="00D65C87"/>
    <w:rsid w:val="00D675F8"/>
    <w:rsid w:val="00E5028C"/>
    <w:rsid w:val="00E57A23"/>
    <w:rsid w:val="00F45418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A69"/>
  <w15:chartTrackingRefBased/>
  <w15:docId w15:val="{BD563C72-3A69-446C-8A0D-0FDA2E5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grp365.org/reestr?egrp=05:42:000000:303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Хальфин Руслан Шавкатович</dc:creator>
  <cp:keywords/>
  <dc:description/>
  <cp:lastModifiedBy>USER</cp:lastModifiedBy>
  <cp:revision>10</cp:revision>
  <dcterms:created xsi:type="dcterms:W3CDTF">2023-06-15T10:03:00Z</dcterms:created>
  <dcterms:modified xsi:type="dcterms:W3CDTF">2023-07-17T09:29:00Z</dcterms:modified>
</cp:coreProperties>
</file>