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BCC" w:rsidRPr="00B57F40" w:rsidRDefault="00504BCC" w:rsidP="00B648D2">
      <w:pPr>
        <w:pStyle w:val="a3"/>
        <w:spacing w:before="0" w:beforeAutospacing="0" w:after="0" w:afterAutospacing="0"/>
        <w:ind w:right="-2"/>
        <w:jc w:val="center"/>
        <w:rPr>
          <w:rFonts w:ascii="PT Astra Serif" w:hAnsi="PT Astra Serif"/>
          <w:b/>
        </w:rPr>
      </w:pPr>
    </w:p>
    <w:p w:rsidR="00A307AC" w:rsidRDefault="00A307AC" w:rsidP="00A307AC">
      <w:pPr>
        <w:shd w:val="clear" w:color="auto" w:fill="FFFFFF"/>
        <w:tabs>
          <w:tab w:val="left" w:pos="9360"/>
          <w:tab w:val="left" w:pos="972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307AC" w:rsidRPr="009621C8" w:rsidRDefault="00A307AC" w:rsidP="00A307AC">
      <w:pPr>
        <w:shd w:val="clear" w:color="auto" w:fill="FFFFFF"/>
        <w:tabs>
          <w:tab w:val="left" w:pos="9360"/>
          <w:tab w:val="left" w:pos="972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A307AC" w:rsidRPr="009621C8" w:rsidRDefault="00A307AC" w:rsidP="009621C8">
      <w:pPr>
        <w:shd w:val="clear" w:color="auto" w:fill="FFFFFF"/>
        <w:tabs>
          <w:tab w:val="left" w:pos="9360"/>
          <w:tab w:val="left" w:pos="972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>Договор</w:t>
      </w:r>
      <w:r w:rsidR="009621C8" w:rsidRPr="009621C8">
        <w:rPr>
          <w:b/>
          <w:sz w:val="28"/>
          <w:szCs w:val="28"/>
        </w:rPr>
        <w:t xml:space="preserve"> </w:t>
      </w:r>
      <w:r w:rsidRPr="009621C8">
        <w:rPr>
          <w:b/>
          <w:sz w:val="28"/>
          <w:szCs w:val="28"/>
        </w:rPr>
        <w:t>о комплексном развитии незастроенной территории в границах кадастровых кварталов 05:42:000005, 05:42:000097, 05:42:000050 городского округа «город Дербент»</w:t>
      </w:r>
    </w:p>
    <w:p w:rsidR="00B648D2" w:rsidRPr="009621C8" w:rsidRDefault="00B648D2" w:rsidP="009621C8">
      <w:pPr>
        <w:pStyle w:val="a3"/>
        <w:spacing w:before="0" w:beforeAutospacing="0" w:after="0" w:afterAutospacing="0"/>
        <w:ind w:right="-2"/>
        <w:jc w:val="center"/>
        <w:rPr>
          <w:sz w:val="28"/>
          <w:szCs w:val="28"/>
        </w:rPr>
      </w:pPr>
    </w:p>
    <w:p w:rsidR="00FE0DCD" w:rsidRPr="009621C8" w:rsidRDefault="00FE0DCD" w:rsidP="00AD27E4">
      <w:pPr>
        <w:pStyle w:val="a3"/>
        <w:spacing w:before="0" w:beforeAutospacing="0" w:after="0" w:afterAutospacing="0"/>
        <w:ind w:right="-2"/>
        <w:rPr>
          <w:sz w:val="28"/>
          <w:szCs w:val="28"/>
        </w:rPr>
      </w:pPr>
      <w:r w:rsidRPr="009621C8">
        <w:rPr>
          <w:sz w:val="28"/>
          <w:szCs w:val="28"/>
        </w:rPr>
        <w:t xml:space="preserve"> «</w:t>
      </w:r>
      <w:r w:rsidR="00C2095D" w:rsidRPr="009621C8">
        <w:rPr>
          <w:sz w:val="28"/>
          <w:szCs w:val="28"/>
        </w:rPr>
        <w:t>__</w:t>
      </w:r>
      <w:r w:rsidRPr="009621C8">
        <w:rPr>
          <w:sz w:val="28"/>
          <w:szCs w:val="28"/>
        </w:rPr>
        <w:t xml:space="preserve">» </w:t>
      </w:r>
      <w:r w:rsidR="00C2095D" w:rsidRPr="009621C8">
        <w:rPr>
          <w:sz w:val="28"/>
          <w:szCs w:val="28"/>
        </w:rPr>
        <w:t>___________</w:t>
      </w:r>
      <w:r w:rsidRPr="009621C8">
        <w:rPr>
          <w:sz w:val="28"/>
          <w:szCs w:val="28"/>
        </w:rPr>
        <w:t>20</w:t>
      </w:r>
      <w:r w:rsidR="00C2095D" w:rsidRPr="009621C8">
        <w:rPr>
          <w:sz w:val="28"/>
          <w:szCs w:val="28"/>
        </w:rPr>
        <w:t>21</w:t>
      </w:r>
      <w:r w:rsidRPr="009621C8">
        <w:rPr>
          <w:sz w:val="28"/>
          <w:szCs w:val="28"/>
        </w:rPr>
        <w:t xml:space="preserve">г.                    </w:t>
      </w:r>
      <w:r w:rsidR="00A307AC" w:rsidRPr="009621C8">
        <w:rPr>
          <w:sz w:val="28"/>
          <w:szCs w:val="28"/>
        </w:rPr>
        <w:t xml:space="preserve">                                            </w:t>
      </w:r>
      <w:r w:rsidR="009621C8">
        <w:rPr>
          <w:sz w:val="28"/>
          <w:szCs w:val="28"/>
        </w:rPr>
        <w:t xml:space="preserve">            </w:t>
      </w:r>
      <w:r w:rsidRPr="009621C8">
        <w:rPr>
          <w:sz w:val="28"/>
          <w:szCs w:val="28"/>
        </w:rPr>
        <w:t xml:space="preserve">г. </w:t>
      </w:r>
      <w:r w:rsidR="00A307AC" w:rsidRPr="009621C8">
        <w:rPr>
          <w:sz w:val="28"/>
          <w:szCs w:val="28"/>
        </w:rPr>
        <w:t>Дербент</w:t>
      </w:r>
    </w:p>
    <w:p w:rsidR="00B648D2" w:rsidRPr="009621C8" w:rsidRDefault="00B648D2" w:rsidP="00AD27E4">
      <w:pPr>
        <w:pStyle w:val="a3"/>
        <w:ind w:right="-2" w:firstLine="567"/>
        <w:jc w:val="both"/>
        <w:rPr>
          <w:sz w:val="28"/>
          <w:szCs w:val="28"/>
        </w:rPr>
      </w:pPr>
    </w:p>
    <w:p w:rsidR="00FE0DCD" w:rsidRPr="009621C8" w:rsidRDefault="00A307AC" w:rsidP="00062C4A">
      <w:pPr>
        <w:shd w:val="clear" w:color="auto" w:fill="FFFFFF"/>
        <w:tabs>
          <w:tab w:val="left" w:pos="9360"/>
          <w:tab w:val="left" w:pos="9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1C8">
        <w:rPr>
          <w:b/>
          <w:sz w:val="28"/>
          <w:szCs w:val="28"/>
        </w:rPr>
        <w:t>Администрация городского округа «город Дербент»</w:t>
      </w:r>
      <w:r w:rsidRPr="009621C8">
        <w:rPr>
          <w:b/>
          <w:i/>
          <w:sz w:val="28"/>
          <w:szCs w:val="28"/>
        </w:rPr>
        <w:t>,</w:t>
      </w:r>
      <w:r w:rsidRPr="009621C8">
        <w:rPr>
          <w:sz w:val="28"/>
          <w:szCs w:val="28"/>
        </w:rPr>
        <w:t>именуемая в дальнейшем Сторона 1</w:t>
      </w:r>
      <w:r w:rsidRPr="009621C8">
        <w:rPr>
          <w:i/>
          <w:sz w:val="28"/>
          <w:szCs w:val="28"/>
        </w:rPr>
        <w:t>,</w:t>
      </w:r>
      <w:r w:rsidRPr="009621C8">
        <w:rPr>
          <w:sz w:val="28"/>
          <w:szCs w:val="28"/>
        </w:rPr>
        <w:t xml:space="preserve"> в лице главы городского округа «город Дербент» </w:t>
      </w:r>
      <w:proofErr w:type="spellStart"/>
      <w:r w:rsidRPr="009621C8">
        <w:rPr>
          <w:sz w:val="28"/>
          <w:szCs w:val="28"/>
        </w:rPr>
        <w:t>Пирмагомедова</w:t>
      </w:r>
      <w:proofErr w:type="spellEnd"/>
      <w:r w:rsidR="009621C8">
        <w:rPr>
          <w:sz w:val="28"/>
          <w:szCs w:val="28"/>
        </w:rPr>
        <w:t xml:space="preserve"> </w:t>
      </w:r>
      <w:proofErr w:type="spellStart"/>
      <w:r w:rsidRPr="009621C8">
        <w:rPr>
          <w:sz w:val="28"/>
          <w:szCs w:val="28"/>
        </w:rPr>
        <w:t>Рустамбека</w:t>
      </w:r>
      <w:proofErr w:type="spellEnd"/>
      <w:r w:rsidR="009621C8">
        <w:rPr>
          <w:sz w:val="28"/>
          <w:szCs w:val="28"/>
        </w:rPr>
        <w:t xml:space="preserve"> </w:t>
      </w:r>
      <w:proofErr w:type="spellStart"/>
      <w:r w:rsidRPr="009621C8">
        <w:rPr>
          <w:sz w:val="28"/>
          <w:szCs w:val="28"/>
        </w:rPr>
        <w:t>Седретдиновича</w:t>
      </w:r>
      <w:proofErr w:type="spellEnd"/>
      <w:r w:rsidRPr="009621C8">
        <w:rPr>
          <w:sz w:val="28"/>
          <w:szCs w:val="28"/>
        </w:rPr>
        <w:t xml:space="preserve">, действующего на основании Устава городского округа «город Дербент», </w:t>
      </w:r>
      <w:r w:rsidR="00FE0DCD" w:rsidRPr="009621C8">
        <w:rPr>
          <w:sz w:val="28"/>
          <w:szCs w:val="28"/>
        </w:rPr>
        <w:t xml:space="preserve"> с одной стороны, и </w:t>
      </w:r>
      <w:r w:rsidR="00C2095D" w:rsidRPr="009621C8">
        <w:rPr>
          <w:sz w:val="28"/>
          <w:szCs w:val="28"/>
        </w:rPr>
        <w:t>__________________________</w:t>
      </w:r>
      <w:r w:rsidR="009E1F6C" w:rsidRPr="009621C8">
        <w:rPr>
          <w:sz w:val="28"/>
          <w:szCs w:val="28"/>
        </w:rPr>
        <w:t xml:space="preserve"> в лице </w:t>
      </w:r>
      <w:r w:rsidR="00C2095D" w:rsidRPr="009621C8">
        <w:rPr>
          <w:sz w:val="28"/>
          <w:szCs w:val="28"/>
        </w:rPr>
        <w:t>___________________________________</w:t>
      </w:r>
      <w:r w:rsidR="009E1F6C" w:rsidRPr="009621C8">
        <w:rPr>
          <w:sz w:val="28"/>
          <w:szCs w:val="28"/>
        </w:rPr>
        <w:t xml:space="preserve">, действующего на основании </w:t>
      </w:r>
      <w:r w:rsidR="00C2095D" w:rsidRPr="009621C8">
        <w:rPr>
          <w:sz w:val="28"/>
          <w:szCs w:val="28"/>
        </w:rPr>
        <w:t>________________________________________</w:t>
      </w:r>
      <w:r w:rsidR="00FE0DCD" w:rsidRPr="009621C8">
        <w:rPr>
          <w:sz w:val="28"/>
          <w:szCs w:val="28"/>
        </w:rPr>
        <w:t xml:space="preserve">, именуемый в дальнейшем </w:t>
      </w:r>
      <w:r w:rsidR="00FE1A24" w:rsidRPr="009621C8">
        <w:rPr>
          <w:sz w:val="28"/>
          <w:szCs w:val="28"/>
        </w:rPr>
        <w:t>«</w:t>
      </w:r>
      <w:r w:rsidR="00C2095D" w:rsidRPr="009621C8">
        <w:rPr>
          <w:b/>
          <w:sz w:val="28"/>
          <w:szCs w:val="28"/>
        </w:rPr>
        <w:t>Лицо, заключившее договор</w:t>
      </w:r>
      <w:r w:rsidR="00136C7A" w:rsidRPr="009621C8">
        <w:rPr>
          <w:b/>
          <w:sz w:val="28"/>
          <w:szCs w:val="28"/>
        </w:rPr>
        <w:t>»</w:t>
      </w:r>
      <w:r w:rsidR="00FE0DCD" w:rsidRPr="009621C8">
        <w:rPr>
          <w:sz w:val="28"/>
          <w:szCs w:val="28"/>
        </w:rPr>
        <w:t xml:space="preserve">, с другой стороны, совместно именуемые в дальнейшем </w:t>
      </w:r>
      <w:r w:rsidR="00FE0DCD" w:rsidRPr="009621C8">
        <w:rPr>
          <w:b/>
          <w:sz w:val="28"/>
          <w:szCs w:val="28"/>
        </w:rPr>
        <w:t>«Стороны»</w:t>
      </w:r>
      <w:r w:rsidR="00FE0DCD" w:rsidRPr="009621C8">
        <w:rPr>
          <w:sz w:val="28"/>
          <w:szCs w:val="28"/>
        </w:rPr>
        <w:t xml:space="preserve">, заключили настоящий договор </w:t>
      </w:r>
      <w:r w:rsidR="00B33F3A" w:rsidRPr="009621C8">
        <w:rPr>
          <w:sz w:val="28"/>
          <w:szCs w:val="28"/>
        </w:rPr>
        <w:t xml:space="preserve">о комплексном развитии незастроенной территории, расположенной </w:t>
      </w:r>
      <w:r w:rsidR="00366961" w:rsidRPr="008307A0">
        <w:rPr>
          <w:sz w:val="28"/>
          <w:szCs w:val="28"/>
        </w:rPr>
        <w:t>в границах кадастровых кварталов 05:42:000005, 05:42:000097, 05:42:000050 городского</w:t>
      </w:r>
      <w:r w:rsidR="00062C4A">
        <w:rPr>
          <w:sz w:val="28"/>
          <w:szCs w:val="28"/>
        </w:rPr>
        <w:t xml:space="preserve"> </w:t>
      </w:r>
      <w:r w:rsidR="00366961" w:rsidRPr="008307A0">
        <w:rPr>
          <w:sz w:val="28"/>
          <w:szCs w:val="28"/>
        </w:rPr>
        <w:t>округа «город Дербент</w:t>
      </w:r>
      <w:r w:rsidR="00062C4A">
        <w:rPr>
          <w:sz w:val="28"/>
          <w:szCs w:val="28"/>
        </w:rPr>
        <w:t xml:space="preserve">» </w:t>
      </w:r>
      <w:r w:rsidR="00FB5E09" w:rsidRPr="009621C8">
        <w:rPr>
          <w:sz w:val="28"/>
          <w:szCs w:val="28"/>
        </w:rPr>
        <w:t>(далее – Договор)</w:t>
      </w:r>
      <w:r w:rsidR="00FE0DCD" w:rsidRPr="009621C8">
        <w:rPr>
          <w:sz w:val="28"/>
          <w:szCs w:val="28"/>
        </w:rPr>
        <w:t>:</w:t>
      </w:r>
    </w:p>
    <w:p w:rsidR="00FE0DCD" w:rsidRPr="009621C8" w:rsidRDefault="00FE0DCD" w:rsidP="00AD27E4">
      <w:pPr>
        <w:numPr>
          <w:ilvl w:val="0"/>
          <w:numId w:val="1"/>
        </w:numPr>
        <w:spacing w:before="100" w:beforeAutospacing="1" w:after="100" w:afterAutospacing="1"/>
        <w:ind w:left="0" w:right="-2"/>
        <w:jc w:val="center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>Предмет договора</w:t>
      </w:r>
    </w:p>
    <w:p w:rsidR="00D25341" w:rsidRPr="009621C8" w:rsidRDefault="00FE0DCD" w:rsidP="001944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1.1. Предметом </w:t>
      </w:r>
      <w:r w:rsidR="00FB5E09" w:rsidRPr="009621C8">
        <w:rPr>
          <w:sz w:val="28"/>
          <w:szCs w:val="28"/>
        </w:rPr>
        <w:t>Д</w:t>
      </w:r>
      <w:r w:rsidRPr="009621C8">
        <w:rPr>
          <w:sz w:val="28"/>
          <w:szCs w:val="28"/>
        </w:rPr>
        <w:t xml:space="preserve">оговора является деятельность Сторон по </w:t>
      </w:r>
      <w:r w:rsidR="00B33F3A" w:rsidRPr="009621C8">
        <w:rPr>
          <w:sz w:val="28"/>
          <w:szCs w:val="28"/>
        </w:rPr>
        <w:t xml:space="preserve">комплексному развитию незастроенной территории, расположенной </w:t>
      </w:r>
      <w:r w:rsidR="00062C4A" w:rsidRPr="008307A0">
        <w:rPr>
          <w:sz w:val="28"/>
          <w:szCs w:val="28"/>
        </w:rPr>
        <w:t>в границах кадастровых кварталов 05:42:000005, 05:42:000097, 05:42:000050 городского</w:t>
      </w:r>
      <w:r w:rsidR="00062C4A">
        <w:rPr>
          <w:sz w:val="28"/>
          <w:szCs w:val="28"/>
        </w:rPr>
        <w:t xml:space="preserve"> </w:t>
      </w:r>
      <w:r w:rsidR="00062C4A" w:rsidRPr="008307A0">
        <w:rPr>
          <w:sz w:val="28"/>
          <w:szCs w:val="28"/>
        </w:rPr>
        <w:t>округа «город Дербент</w:t>
      </w:r>
      <w:r w:rsidR="00062C4A">
        <w:rPr>
          <w:sz w:val="28"/>
          <w:szCs w:val="28"/>
        </w:rPr>
        <w:t>»</w:t>
      </w:r>
      <w:r w:rsidRPr="009621C8">
        <w:rPr>
          <w:sz w:val="28"/>
          <w:szCs w:val="28"/>
        </w:rPr>
        <w:t xml:space="preserve">, площадью </w:t>
      </w:r>
      <w:r w:rsidR="00062C4A" w:rsidRPr="00062C4A">
        <w:rPr>
          <w:sz w:val="28"/>
          <w:szCs w:val="28"/>
        </w:rPr>
        <w:t xml:space="preserve">55 5508 </w:t>
      </w:r>
      <w:proofErr w:type="spellStart"/>
      <w:r w:rsidR="00062C4A" w:rsidRPr="00062C4A">
        <w:rPr>
          <w:sz w:val="28"/>
          <w:szCs w:val="28"/>
        </w:rPr>
        <w:t>кв.м</w:t>
      </w:r>
      <w:proofErr w:type="spellEnd"/>
      <w:r w:rsidR="00062C4A" w:rsidRPr="00062C4A">
        <w:rPr>
          <w:sz w:val="28"/>
          <w:szCs w:val="28"/>
        </w:rPr>
        <w:t>.</w:t>
      </w:r>
      <w:r w:rsidR="0015120D" w:rsidRPr="009621C8">
        <w:rPr>
          <w:rFonts w:eastAsiaTheme="minorHAnsi"/>
          <w:sz w:val="28"/>
          <w:szCs w:val="28"/>
          <w:lang w:eastAsia="en-US"/>
        </w:rPr>
        <w:t>,</w:t>
      </w:r>
      <w:r w:rsidR="0015120D" w:rsidRPr="009621C8">
        <w:rPr>
          <w:sz w:val="28"/>
          <w:szCs w:val="28"/>
        </w:rPr>
        <w:t xml:space="preserve"> в</w:t>
      </w:r>
      <w:r w:rsidR="0015120D" w:rsidRPr="009621C8">
        <w:rPr>
          <w:rFonts w:eastAsiaTheme="minorHAnsi"/>
          <w:sz w:val="28"/>
          <w:szCs w:val="28"/>
          <w:lang w:eastAsia="en-US"/>
        </w:rPr>
        <w:t xml:space="preserve"> границах</w:t>
      </w:r>
      <w:r w:rsidR="00E12468" w:rsidRPr="009621C8">
        <w:rPr>
          <w:rFonts w:eastAsiaTheme="minorHAnsi"/>
          <w:sz w:val="28"/>
          <w:szCs w:val="28"/>
          <w:lang w:eastAsia="en-US"/>
        </w:rPr>
        <w:t xml:space="preserve">, установленных </w:t>
      </w:r>
      <w:r w:rsidR="00062C4A">
        <w:rPr>
          <w:rFonts w:eastAsiaTheme="minorHAnsi"/>
          <w:sz w:val="28"/>
          <w:szCs w:val="28"/>
          <w:lang w:eastAsia="en-US"/>
        </w:rPr>
        <w:t>Решением</w:t>
      </w:r>
      <w:r w:rsidR="00E12468" w:rsidRPr="009621C8">
        <w:rPr>
          <w:rFonts w:eastAsiaTheme="minorHAnsi"/>
          <w:sz w:val="28"/>
          <w:szCs w:val="28"/>
          <w:lang w:eastAsia="en-US"/>
        </w:rPr>
        <w:t xml:space="preserve"> </w:t>
      </w:r>
      <w:r w:rsidR="00062C4A">
        <w:rPr>
          <w:rFonts w:eastAsiaTheme="minorHAnsi"/>
          <w:sz w:val="28"/>
          <w:szCs w:val="28"/>
          <w:lang w:eastAsia="en-US"/>
        </w:rPr>
        <w:t>администрации городского округа «</w:t>
      </w:r>
      <w:r w:rsidR="00E12468" w:rsidRPr="009621C8">
        <w:rPr>
          <w:rFonts w:eastAsiaTheme="minorHAnsi"/>
          <w:sz w:val="28"/>
          <w:szCs w:val="28"/>
          <w:lang w:eastAsia="en-US"/>
        </w:rPr>
        <w:t xml:space="preserve">город </w:t>
      </w:r>
      <w:r w:rsidR="00062C4A">
        <w:rPr>
          <w:rFonts w:eastAsiaTheme="minorHAnsi"/>
          <w:sz w:val="28"/>
          <w:szCs w:val="28"/>
          <w:lang w:eastAsia="en-US"/>
        </w:rPr>
        <w:t>Дербент»</w:t>
      </w:r>
      <w:r w:rsidR="00E12468" w:rsidRPr="009621C8">
        <w:rPr>
          <w:rFonts w:eastAsiaTheme="minorHAnsi"/>
          <w:sz w:val="28"/>
          <w:szCs w:val="28"/>
          <w:lang w:eastAsia="en-US"/>
        </w:rPr>
        <w:t xml:space="preserve"> от </w:t>
      </w:r>
      <w:r w:rsidR="000D1D7B" w:rsidRPr="009621C8">
        <w:rPr>
          <w:rFonts w:eastAsiaTheme="minorHAnsi"/>
          <w:sz w:val="28"/>
          <w:szCs w:val="28"/>
          <w:lang w:eastAsia="en-US"/>
        </w:rPr>
        <w:t xml:space="preserve"> </w:t>
      </w:r>
      <w:r w:rsidR="00062C4A">
        <w:rPr>
          <w:rFonts w:eastAsiaTheme="minorHAnsi"/>
          <w:sz w:val="28"/>
          <w:szCs w:val="28"/>
          <w:lang w:eastAsia="en-US"/>
        </w:rPr>
        <w:t>19.10</w:t>
      </w:r>
      <w:r w:rsidR="00E12468" w:rsidRPr="009621C8">
        <w:rPr>
          <w:rFonts w:eastAsiaTheme="minorHAnsi"/>
          <w:sz w:val="28"/>
          <w:szCs w:val="28"/>
          <w:lang w:eastAsia="en-US"/>
        </w:rPr>
        <w:t>.2021</w:t>
      </w:r>
      <w:r w:rsidR="007A23DE" w:rsidRPr="009621C8">
        <w:rPr>
          <w:rFonts w:eastAsiaTheme="minorHAnsi"/>
          <w:sz w:val="28"/>
          <w:szCs w:val="28"/>
          <w:lang w:eastAsia="en-US"/>
        </w:rPr>
        <w:t> </w:t>
      </w:r>
      <w:r w:rsidR="00E12468" w:rsidRPr="009621C8">
        <w:rPr>
          <w:rFonts w:eastAsiaTheme="minorHAnsi"/>
          <w:sz w:val="28"/>
          <w:szCs w:val="28"/>
          <w:lang w:eastAsia="en-US"/>
        </w:rPr>
        <w:t xml:space="preserve">г. № </w:t>
      </w:r>
      <w:r w:rsidR="00062C4A">
        <w:rPr>
          <w:rFonts w:eastAsiaTheme="minorHAnsi"/>
          <w:sz w:val="28"/>
          <w:szCs w:val="28"/>
          <w:lang w:eastAsia="en-US"/>
        </w:rPr>
        <w:t>06</w:t>
      </w:r>
      <w:r w:rsidR="00E12468" w:rsidRPr="009621C8">
        <w:rPr>
          <w:rFonts w:eastAsiaTheme="minorHAnsi"/>
          <w:sz w:val="28"/>
          <w:szCs w:val="28"/>
          <w:lang w:eastAsia="en-US"/>
        </w:rPr>
        <w:t xml:space="preserve"> </w:t>
      </w:r>
      <w:r w:rsidR="00062C4A" w:rsidRPr="00062C4A">
        <w:rPr>
          <w:sz w:val="28"/>
          <w:szCs w:val="28"/>
        </w:rPr>
        <w:t>«О комплексном развитии незастроенной территории городского округа «город Дербент», расположенной в кадастровых кварталах 05:42:000005, 05:42:000097, 05:42:000050»</w:t>
      </w:r>
      <w:r w:rsidR="00E12468" w:rsidRPr="009621C8">
        <w:rPr>
          <w:rFonts w:eastAsiaTheme="minorHAnsi"/>
          <w:sz w:val="28"/>
          <w:szCs w:val="28"/>
          <w:lang w:eastAsia="en-US"/>
        </w:rPr>
        <w:t>.</w:t>
      </w:r>
    </w:p>
    <w:p w:rsidR="006F2D6B" w:rsidRPr="009621C8" w:rsidRDefault="00D25341" w:rsidP="001944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1.2. </w:t>
      </w:r>
      <w:r w:rsidR="00FE0DCD" w:rsidRPr="009621C8">
        <w:rPr>
          <w:sz w:val="28"/>
          <w:szCs w:val="28"/>
        </w:rPr>
        <w:t xml:space="preserve">Основанием для заключения </w:t>
      </w:r>
      <w:r w:rsidR="00FB5E09" w:rsidRPr="009621C8">
        <w:rPr>
          <w:sz w:val="28"/>
          <w:szCs w:val="28"/>
        </w:rPr>
        <w:t>Д</w:t>
      </w:r>
      <w:r w:rsidR="00FE0DCD" w:rsidRPr="009621C8">
        <w:rPr>
          <w:sz w:val="28"/>
          <w:szCs w:val="28"/>
        </w:rPr>
        <w:t>оговора является:</w:t>
      </w:r>
    </w:p>
    <w:p w:rsidR="00FE0DCD" w:rsidRPr="009621C8" w:rsidRDefault="007B7529" w:rsidP="001944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1.2.</w:t>
      </w:r>
      <w:r w:rsidR="00B648D2" w:rsidRPr="009621C8">
        <w:rPr>
          <w:sz w:val="28"/>
          <w:szCs w:val="28"/>
        </w:rPr>
        <w:t>1</w:t>
      </w:r>
      <w:r w:rsidRPr="009621C8">
        <w:rPr>
          <w:sz w:val="28"/>
          <w:szCs w:val="28"/>
        </w:rPr>
        <w:t xml:space="preserve">. </w:t>
      </w:r>
      <w:r w:rsidR="00062C4A">
        <w:rPr>
          <w:rFonts w:eastAsiaTheme="minorHAnsi"/>
          <w:sz w:val="28"/>
          <w:szCs w:val="28"/>
          <w:lang w:eastAsia="en-US"/>
        </w:rPr>
        <w:t>Решение</w:t>
      </w:r>
      <w:r w:rsidR="00062C4A" w:rsidRPr="009621C8">
        <w:rPr>
          <w:rFonts w:eastAsiaTheme="minorHAnsi"/>
          <w:sz w:val="28"/>
          <w:szCs w:val="28"/>
          <w:lang w:eastAsia="en-US"/>
        </w:rPr>
        <w:t xml:space="preserve"> </w:t>
      </w:r>
      <w:r w:rsidR="00062C4A">
        <w:rPr>
          <w:rFonts w:eastAsiaTheme="minorHAnsi"/>
          <w:sz w:val="28"/>
          <w:szCs w:val="28"/>
          <w:lang w:eastAsia="en-US"/>
        </w:rPr>
        <w:t>администрации городского округа «</w:t>
      </w:r>
      <w:r w:rsidR="00062C4A" w:rsidRPr="009621C8">
        <w:rPr>
          <w:rFonts w:eastAsiaTheme="minorHAnsi"/>
          <w:sz w:val="28"/>
          <w:szCs w:val="28"/>
          <w:lang w:eastAsia="en-US"/>
        </w:rPr>
        <w:t xml:space="preserve">город </w:t>
      </w:r>
      <w:r w:rsidR="00062C4A">
        <w:rPr>
          <w:rFonts w:eastAsiaTheme="minorHAnsi"/>
          <w:sz w:val="28"/>
          <w:szCs w:val="28"/>
          <w:lang w:eastAsia="en-US"/>
        </w:rPr>
        <w:t>Дербент»</w:t>
      </w:r>
      <w:r w:rsidR="00062C4A" w:rsidRPr="009621C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62C4A" w:rsidRPr="009621C8">
        <w:rPr>
          <w:rFonts w:eastAsiaTheme="minorHAnsi"/>
          <w:sz w:val="28"/>
          <w:szCs w:val="28"/>
          <w:lang w:eastAsia="en-US"/>
        </w:rPr>
        <w:t xml:space="preserve">от  </w:t>
      </w:r>
      <w:r w:rsidR="00062C4A">
        <w:rPr>
          <w:rFonts w:eastAsiaTheme="minorHAnsi"/>
          <w:sz w:val="28"/>
          <w:szCs w:val="28"/>
          <w:lang w:eastAsia="en-US"/>
        </w:rPr>
        <w:t>19.10</w:t>
      </w:r>
      <w:r w:rsidR="00062C4A" w:rsidRPr="009621C8">
        <w:rPr>
          <w:rFonts w:eastAsiaTheme="minorHAnsi"/>
          <w:sz w:val="28"/>
          <w:szCs w:val="28"/>
          <w:lang w:eastAsia="en-US"/>
        </w:rPr>
        <w:t>.2021</w:t>
      </w:r>
      <w:proofErr w:type="gramEnd"/>
      <w:r w:rsidR="00062C4A" w:rsidRPr="009621C8">
        <w:rPr>
          <w:rFonts w:eastAsiaTheme="minorHAnsi"/>
          <w:sz w:val="28"/>
          <w:szCs w:val="28"/>
          <w:lang w:eastAsia="en-US"/>
        </w:rPr>
        <w:t xml:space="preserve"> г. № </w:t>
      </w:r>
      <w:r w:rsidR="00062C4A">
        <w:rPr>
          <w:rFonts w:eastAsiaTheme="minorHAnsi"/>
          <w:sz w:val="28"/>
          <w:szCs w:val="28"/>
          <w:lang w:eastAsia="en-US"/>
        </w:rPr>
        <w:t>06</w:t>
      </w:r>
      <w:r w:rsidR="00062C4A" w:rsidRPr="009621C8">
        <w:rPr>
          <w:rFonts w:eastAsiaTheme="minorHAnsi"/>
          <w:sz w:val="28"/>
          <w:szCs w:val="28"/>
          <w:lang w:eastAsia="en-US"/>
        </w:rPr>
        <w:t xml:space="preserve"> </w:t>
      </w:r>
      <w:r w:rsidR="00062C4A" w:rsidRPr="00062C4A">
        <w:rPr>
          <w:sz w:val="28"/>
          <w:szCs w:val="28"/>
        </w:rPr>
        <w:t>«О комплексном развитии незастроенной территории городского округа «город Дербент», расположенной в кадастровых кварталах 05:42:000005, 05:42:000097, 05:42:000050»</w:t>
      </w:r>
      <w:r w:rsidR="00FB5E09" w:rsidRPr="009621C8">
        <w:rPr>
          <w:sz w:val="28"/>
          <w:szCs w:val="28"/>
        </w:rPr>
        <w:t>;</w:t>
      </w:r>
      <w:r w:rsidR="00062C4A">
        <w:rPr>
          <w:sz w:val="28"/>
          <w:szCs w:val="28"/>
        </w:rPr>
        <w:t xml:space="preserve"> </w:t>
      </w:r>
    </w:p>
    <w:p w:rsidR="0019440E" w:rsidRPr="009621C8" w:rsidRDefault="0019440E" w:rsidP="001944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1.2.2. </w:t>
      </w:r>
      <w:r w:rsidR="00FB5E09" w:rsidRPr="009621C8">
        <w:rPr>
          <w:sz w:val="28"/>
          <w:szCs w:val="28"/>
        </w:rPr>
        <w:t>п</w:t>
      </w:r>
      <w:r w:rsidR="00FE0DCD" w:rsidRPr="009621C8">
        <w:rPr>
          <w:sz w:val="28"/>
          <w:szCs w:val="28"/>
        </w:rPr>
        <w:t xml:space="preserve">ротокол </w:t>
      </w:r>
      <w:r w:rsidR="00200EC7" w:rsidRPr="009621C8">
        <w:rPr>
          <w:sz w:val="28"/>
          <w:szCs w:val="28"/>
        </w:rPr>
        <w:t xml:space="preserve">о результатах торгов </w:t>
      </w:r>
      <w:r w:rsidR="00FE0DCD" w:rsidRPr="009621C8">
        <w:rPr>
          <w:sz w:val="28"/>
          <w:szCs w:val="28"/>
        </w:rPr>
        <w:t xml:space="preserve">на право заключить договор о </w:t>
      </w:r>
      <w:r w:rsidRPr="009621C8">
        <w:rPr>
          <w:sz w:val="28"/>
          <w:szCs w:val="28"/>
        </w:rPr>
        <w:t xml:space="preserve">комплексном развитии незастроенной территории, </w:t>
      </w:r>
      <w:r w:rsidR="00471225" w:rsidRPr="00062C4A">
        <w:rPr>
          <w:sz w:val="28"/>
          <w:szCs w:val="28"/>
        </w:rPr>
        <w:t>городского округа «город Дербент», расположенной в кадастровых кварталах 05:42:000005, 05:42:000097, 05:42:</w:t>
      </w:r>
      <w:proofErr w:type="gramStart"/>
      <w:r w:rsidR="00471225" w:rsidRPr="00062C4A">
        <w:rPr>
          <w:sz w:val="28"/>
          <w:szCs w:val="28"/>
        </w:rPr>
        <w:t>0000</w:t>
      </w:r>
      <w:r w:rsidR="00F877FE">
        <w:rPr>
          <w:sz w:val="28"/>
          <w:szCs w:val="28"/>
        </w:rPr>
        <w:t>0</w:t>
      </w:r>
      <w:r w:rsidR="00471225" w:rsidRPr="00062C4A">
        <w:rPr>
          <w:sz w:val="28"/>
          <w:szCs w:val="28"/>
        </w:rPr>
        <w:t>5</w:t>
      </w:r>
      <w:r w:rsidRPr="009621C8">
        <w:rPr>
          <w:sz w:val="28"/>
          <w:szCs w:val="28"/>
        </w:rPr>
        <w:t>,</w:t>
      </w:r>
      <w:r w:rsidR="00E679D3" w:rsidRPr="009621C8">
        <w:rPr>
          <w:sz w:val="28"/>
          <w:szCs w:val="28"/>
        </w:rPr>
        <w:t>от</w:t>
      </w:r>
      <w:proofErr w:type="gramEnd"/>
      <w:r w:rsidR="00E679D3" w:rsidRPr="009621C8">
        <w:rPr>
          <w:sz w:val="28"/>
          <w:szCs w:val="28"/>
        </w:rPr>
        <w:t xml:space="preserve"> «</w:t>
      </w:r>
      <w:r w:rsidRPr="009621C8">
        <w:rPr>
          <w:sz w:val="28"/>
          <w:szCs w:val="28"/>
        </w:rPr>
        <w:t>__</w:t>
      </w:r>
      <w:r w:rsidR="00602038" w:rsidRPr="009621C8">
        <w:rPr>
          <w:sz w:val="28"/>
          <w:szCs w:val="28"/>
        </w:rPr>
        <w:t xml:space="preserve">» </w:t>
      </w:r>
      <w:r w:rsidRPr="009621C8">
        <w:rPr>
          <w:sz w:val="28"/>
          <w:szCs w:val="28"/>
        </w:rPr>
        <w:t>__________</w:t>
      </w:r>
      <w:r w:rsidR="00E679D3" w:rsidRPr="009621C8">
        <w:rPr>
          <w:sz w:val="28"/>
          <w:szCs w:val="28"/>
        </w:rPr>
        <w:t>20</w:t>
      </w:r>
      <w:r w:rsidRPr="009621C8">
        <w:rPr>
          <w:sz w:val="28"/>
          <w:szCs w:val="28"/>
        </w:rPr>
        <w:t>21</w:t>
      </w:r>
      <w:r w:rsidR="00E679D3" w:rsidRPr="009621C8">
        <w:rPr>
          <w:sz w:val="28"/>
          <w:szCs w:val="28"/>
        </w:rPr>
        <w:t xml:space="preserve"> г. </w:t>
      </w:r>
      <w:r w:rsidR="00FE0DCD" w:rsidRPr="009621C8">
        <w:rPr>
          <w:sz w:val="28"/>
          <w:szCs w:val="28"/>
        </w:rPr>
        <w:t xml:space="preserve">№ </w:t>
      </w:r>
      <w:r w:rsidRPr="009621C8">
        <w:rPr>
          <w:sz w:val="28"/>
          <w:szCs w:val="28"/>
        </w:rPr>
        <w:t>__</w:t>
      </w:r>
      <w:r w:rsidR="00E679D3" w:rsidRPr="009621C8">
        <w:rPr>
          <w:sz w:val="28"/>
          <w:szCs w:val="28"/>
        </w:rPr>
        <w:t>.</w:t>
      </w:r>
    </w:p>
    <w:p w:rsidR="0019440E" w:rsidRPr="009621C8" w:rsidRDefault="0019440E" w:rsidP="001944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1.3. В границах территории, подлежащей комплексному развитию, объекты капитального строительства, линейные объекты, подлежащие сносу, реконструкции отсутствуют.</w:t>
      </w:r>
    </w:p>
    <w:p w:rsidR="00FE0DCD" w:rsidRPr="009621C8" w:rsidRDefault="00951485" w:rsidP="0019440E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1.4. Объекты капитального строительства, линейные объекты, подлежащие строительству в границах территории, подлежащей комплексному развитию, определяются </w:t>
      </w:r>
      <w:r w:rsidR="000E504E" w:rsidRPr="009621C8">
        <w:rPr>
          <w:sz w:val="28"/>
          <w:szCs w:val="28"/>
        </w:rPr>
        <w:t>утвержденной документацией по планировке территории, в отношении которой принято решение о комплексном развитии.</w:t>
      </w:r>
    </w:p>
    <w:p w:rsidR="00582C5E" w:rsidRPr="009621C8" w:rsidRDefault="00582C5E" w:rsidP="00582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1.</w:t>
      </w:r>
      <w:r w:rsidR="00A307AC" w:rsidRPr="009621C8">
        <w:rPr>
          <w:sz w:val="28"/>
          <w:szCs w:val="28"/>
        </w:rPr>
        <w:t>5</w:t>
      </w:r>
      <w:r w:rsidRPr="009621C8">
        <w:rPr>
          <w:sz w:val="28"/>
          <w:szCs w:val="28"/>
        </w:rPr>
        <w:t xml:space="preserve">. Лицо, заключившее договор, выполняет следующие виды работ по благоустройству территории: </w:t>
      </w:r>
    </w:p>
    <w:p w:rsidR="00582C5E" w:rsidRPr="009621C8" w:rsidRDefault="00BD633B" w:rsidP="00582C5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lastRenderedPageBreak/>
        <w:t xml:space="preserve">- </w:t>
      </w:r>
      <w:r w:rsidR="00582C5E" w:rsidRPr="009621C8">
        <w:rPr>
          <w:sz w:val="28"/>
          <w:szCs w:val="28"/>
        </w:rPr>
        <w:t>устройство и оборудование детских игровых, спортивных, хозяйственных площадок, площадок для отдыха граждан в границах земельных участков блокированной жилой застройки, многоквартирных жилых домов</w:t>
      </w:r>
      <w:r w:rsidRPr="009621C8">
        <w:rPr>
          <w:sz w:val="28"/>
          <w:szCs w:val="28"/>
        </w:rPr>
        <w:t>. Срок выполнения работ в границах участка - до ввода в эксплуатациюмногоквартирного жилого дома, расположенного на земельном участке</w:t>
      </w:r>
      <w:r w:rsidR="00AB3A99" w:rsidRPr="009621C8">
        <w:rPr>
          <w:sz w:val="28"/>
          <w:szCs w:val="28"/>
        </w:rPr>
        <w:t>;</w:t>
      </w:r>
    </w:p>
    <w:p w:rsidR="00582C5E" w:rsidRPr="009621C8" w:rsidRDefault="00BD633B" w:rsidP="00AB3A9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- </w:t>
      </w:r>
      <w:r w:rsidR="00582C5E" w:rsidRPr="009621C8">
        <w:rPr>
          <w:sz w:val="28"/>
          <w:szCs w:val="28"/>
        </w:rPr>
        <w:t xml:space="preserve">устройство покрытий поверхности (в том числе с использованием тротуарной плитки), </w:t>
      </w:r>
      <w:r w:rsidR="007E6860" w:rsidRPr="009621C8">
        <w:rPr>
          <w:sz w:val="28"/>
          <w:szCs w:val="28"/>
        </w:rPr>
        <w:t xml:space="preserve">проездов, </w:t>
      </w:r>
      <w:r w:rsidR="00582C5E" w:rsidRPr="009621C8">
        <w:rPr>
          <w:sz w:val="28"/>
          <w:szCs w:val="28"/>
        </w:rPr>
        <w:t xml:space="preserve">дорожек, автостоянок, площадок, установка малых архитектурных форм </w:t>
      </w:r>
      <w:r w:rsidR="00AB3A99" w:rsidRPr="009621C8">
        <w:rPr>
          <w:sz w:val="28"/>
          <w:szCs w:val="28"/>
        </w:rPr>
        <w:t>в границах территории, подлежащей комплексному развитию</w:t>
      </w:r>
      <w:r w:rsidR="00FB47DB" w:rsidRPr="009621C8">
        <w:rPr>
          <w:sz w:val="28"/>
          <w:szCs w:val="28"/>
        </w:rPr>
        <w:t xml:space="preserve"> (за исключением территории, в границах которой работы по благоустройству выполняются в рамках программы «Формирование комфортной городской среды на территории города </w:t>
      </w:r>
      <w:r w:rsidR="00471225">
        <w:rPr>
          <w:sz w:val="28"/>
          <w:szCs w:val="28"/>
        </w:rPr>
        <w:t>Дербент</w:t>
      </w:r>
      <w:r w:rsidR="00FB47DB" w:rsidRPr="009621C8">
        <w:rPr>
          <w:sz w:val="28"/>
          <w:szCs w:val="28"/>
        </w:rPr>
        <w:t>»)</w:t>
      </w:r>
      <w:r w:rsidRPr="009621C8">
        <w:rPr>
          <w:sz w:val="28"/>
          <w:szCs w:val="28"/>
        </w:rPr>
        <w:t>. Срок выполнения работ – до окончания срока действия Договора</w:t>
      </w:r>
      <w:r w:rsidR="00AB3A99" w:rsidRPr="009621C8">
        <w:rPr>
          <w:sz w:val="28"/>
          <w:szCs w:val="28"/>
        </w:rPr>
        <w:t>;</w:t>
      </w:r>
    </w:p>
    <w:p w:rsidR="00BD633B" w:rsidRPr="009621C8" w:rsidRDefault="00BD633B" w:rsidP="00BD63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- </w:t>
      </w:r>
      <w:r w:rsidR="00AB3A99" w:rsidRPr="009621C8">
        <w:rPr>
          <w:sz w:val="28"/>
          <w:szCs w:val="28"/>
        </w:rPr>
        <w:t>р</w:t>
      </w:r>
      <w:r w:rsidR="00582C5E" w:rsidRPr="009621C8">
        <w:rPr>
          <w:sz w:val="28"/>
          <w:szCs w:val="28"/>
        </w:rPr>
        <w:t>аботы по созданию озелененных территорий: посадка деревьев и кустарников</w:t>
      </w:r>
      <w:r w:rsidRPr="009621C8">
        <w:rPr>
          <w:sz w:val="28"/>
          <w:szCs w:val="28"/>
        </w:rPr>
        <w:t xml:space="preserve"> в границах территории, подлежащей комплексному развитию</w:t>
      </w:r>
      <w:r w:rsidR="00FB47DB" w:rsidRPr="009621C8">
        <w:rPr>
          <w:sz w:val="28"/>
          <w:szCs w:val="28"/>
        </w:rPr>
        <w:t xml:space="preserve"> (за исключением территории, в границах которой работы по благоустройству выполняются в рамках программы «Формирование комфортной городской среды на территории города </w:t>
      </w:r>
      <w:r w:rsidR="00471225">
        <w:rPr>
          <w:sz w:val="28"/>
          <w:szCs w:val="28"/>
        </w:rPr>
        <w:t>Дербент</w:t>
      </w:r>
      <w:r w:rsidR="00FB47DB" w:rsidRPr="009621C8">
        <w:rPr>
          <w:sz w:val="28"/>
          <w:szCs w:val="28"/>
        </w:rPr>
        <w:t>»)</w:t>
      </w:r>
      <w:r w:rsidRPr="009621C8">
        <w:rPr>
          <w:sz w:val="28"/>
          <w:szCs w:val="28"/>
        </w:rPr>
        <w:t>. Срок выполнения работ – до ок</w:t>
      </w:r>
      <w:r w:rsidR="00FB47DB" w:rsidRPr="009621C8">
        <w:rPr>
          <w:sz w:val="28"/>
          <w:szCs w:val="28"/>
        </w:rPr>
        <w:t>ончания срока действия Договора;</w:t>
      </w:r>
    </w:p>
    <w:p w:rsidR="0082378B" w:rsidRPr="009621C8" w:rsidRDefault="0082378B" w:rsidP="0082378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FE0DCD" w:rsidRPr="009621C8" w:rsidRDefault="00FE0DCD" w:rsidP="00AD27E4">
      <w:pPr>
        <w:pStyle w:val="a3"/>
        <w:numPr>
          <w:ilvl w:val="0"/>
          <w:numId w:val="1"/>
        </w:numPr>
        <w:spacing w:before="0" w:beforeAutospacing="0" w:after="0" w:afterAutospacing="0"/>
        <w:ind w:left="0" w:right="-2"/>
        <w:jc w:val="center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 xml:space="preserve">Обязательства и права </w:t>
      </w:r>
      <w:r w:rsidR="002406DB" w:rsidRPr="009621C8">
        <w:rPr>
          <w:b/>
          <w:sz w:val="28"/>
          <w:szCs w:val="28"/>
        </w:rPr>
        <w:t>С</w:t>
      </w:r>
      <w:r w:rsidRPr="009621C8">
        <w:rPr>
          <w:b/>
          <w:sz w:val="28"/>
          <w:szCs w:val="28"/>
        </w:rPr>
        <w:t>торон</w:t>
      </w:r>
    </w:p>
    <w:p w:rsidR="00FE0DCD" w:rsidRPr="009621C8" w:rsidRDefault="00FE0DCD" w:rsidP="003B52D2">
      <w:pPr>
        <w:pStyle w:val="a3"/>
        <w:spacing w:before="120" w:beforeAutospacing="0" w:after="0" w:afterAutospacing="0"/>
        <w:ind w:firstLine="709"/>
        <w:jc w:val="both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 xml:space="preserve">2.1. </w:t>
      </w:r>
      <w:r w:rsidR="00BD633B" w:rsidRPr="009621C8">
        <w:rPr>
          <w:b/>
          <w:sz w:val="28"/>
          <w:szCs w:val="28"/>
        </w:rPr>
        <w:t xml:space="preserve">Лицо, заключившее договор, </w:t>
      </w:r>
      <w:r w:rsidRPr="009621C8">
        <w:rPr>
          <w:b/>
          <w:sz w:val="28"/>
          <w:szCs w:val="28"/>
        </w:rPr>
        <w:t xml:space="preserve">своими силами и за свой счет и (или) с привлечением других лиц и (или) средств других лиц обязуется в установленные </w:t>
      </w:r>
      <w:r w:rsidR="00B31DF7" w:rsidRPr="009621C8">
        <w:rPr>
          <w:b/>
          <w:sz w:val="28"/>
          <w:szCs w:val="28"/>
        </w:rPr>
        <w:t>Д</w:t>
      </w:r>
      <w:r w:rsidRPr="009621C8">
        <w:rPr>
          <w:b/>
          <w:sz w:val="28"/>
          <w:szCs w:val="28"/>
        </w:rPr>
        <w:t>оговором сроки:</w:t>
      </w:r>
    </w:p>
    <w:p w:rsidR="00B648D2" w:rsidRPr="009621C8" w:rsidRDefault="00224DFE" w:rsidP="00B648D2">
      <w:pPr>
        <w:pStyle w:val="ConsPlusNormal"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 xml:space="preserve">2.1.1. </w:t>
      </w:r>
      <w:r w:rsidR="00FD2863" w:rsidRPr="009621C8">
        <w:rPr>
          <w:rFonts w:ascii="Times New Roman" w:hAnsi="Times New Roman" w:cs="Times New Roman"/>
          <w:sz w:val="28"/>
          <w:szCs w:val="28"/>
        </w:rPr>
        <w:t>п</w:t>
      </w:r>
      <w:r w:rsidR="00B648D2" w:rsidRPr="009621C8">
        <w:rPr>
          <w:rFonts w:ascii="Times New Roman" w:hAnsi="Times New Roman" w:cs="Times New Roman"/>
          <w:sz w:val="28"/>
          <w:szCs w:val="28"/>
        </w:rPr>
        <w:t xml:space="preserve">одготовить и представить на утверждение в Администрацию города </w:t>
      </w:r>
      <w:r w:rsidR="00471225">
        <w:rPr>
          <w:rFonts w:ascii="Times New Roman" w:hAnsi="Times New Roman" w:cs="Times New Roman"/>
          <w:sz w:val="28"/>
          <w:szCs w:val="28"/>
        </w:rPr>
        <w:t>Дербента</w:t>
      </w:r>
      <w:r w:rsidR="00B648D2" w:rsidRPr="009621C8">
        <w:rPr>
          <w:rFonts w:ascii="Times New Roman" w:hAnsi="Times New Roman" w:cs="Times New Roman"/>
          <w:sz w:val="28"/>
          <w:szCs w:val="28"/>
        </w:rPr>
        <w:t xml:space="preserve"> </w:t>
      </w:r>
      <w:r w:rsidR="001513DD" w:rsidRPr="009621C8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="00471225">
        <w:rPr>
          <w:rFonts w:ascii="Times New Roman" w:hAnsi="Times New Roman" w:cs="Times New Roman"/>
          <w:sz w:val="28"/>
          <w:szCs w:val="28"/>
        </w:rPr>
        <w:t xml:space="preserve"> </w:t>
      </w:r>
      <w:r w:rsidR="001513DD" w:rsidRPr="009621C8">
        <w:rPr>
          <w:rFonts w:ascii="Times New Roman" w:hAnsi="Times New Roman" w:cs="Times New Roman"/>
          <w:sz w:val="28"/>
          <w:szCs w:val="28"/>
        </w:rPr>
        <w:t>комплексного развития в части, составляющей предмет Договора</w:t>
      </w:r>
      <w:r w:rsidR="00B648D2" w:rsidRPr="009621C8">
        <w:rPr>
          <w:rFonts w:ascii="Times New Roman" w:hAnsi="Times New Roman" w:cs="Times New Roman"/>
          <w:sz w:val="28"/>
          <w:szCs w:val="28"/>
        </w:rPr>
        <w:t>.</w:t>
      </w:r>
    </w:p>
    <w:p w:rsidR="00B648D2" w:rsidRPr="009621C8" w:rsidRDefault="00B648D2" w:rsidP="00B648D2">
      <w:pPr>
        <w:pStyle w:val="ConsPlusNormal"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обязательства: 6 месяцев со дня заключения </w:t>
      </w:r>
      <w:r w:rsidR="00B31DF7" w:rsidRPr="009621C8">
        <w:rPr>
          <w:rFonts w:ascii="Times New Roman" w:hAnsi="Times New Roman" w:cs="Times New Roman"/>
          <w:sz w:val="28"/>
          <w:szCs w:val="28"/>
        </w:rPr>
        <w:t>Д</w:t>
      </w:r>
      <w:r w:rsidRPr="009621C8">
        <w:rPr>
          <w:rFonts w:ascii="Times New Roman" w:hAnsi="Times New Roman" w:cs="Times New Roman"/>
          <w:sz w:val="28"/>
          <w:szCs w:val="28"/>
        </w:rPr>
        <w:t>оговора.</w:t>
      </w:r>
    </w:p>
    <w:p w:rsidR="00496ECA" w:rsidRPr="009621C8" w:rsidRDefault="00B648D2" w:rsidP="00B648D2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В случае, если в соответствии с нормативными правовыми актами по результатам проверки представленн</w:t>
      </w:r>
      <w:r w:rsidR="001513DD" w:rsidRPr="009621C8">
        <w:rPr>
          <w:rFonts w:ascii="Times New Roman" w:hAnsi="Times New Roman" w:cs="Times New Roman"/>
          <w:sz w:val="28"/>
          <w:szCs w:val="28"/>
        </w:rPr>
        <w:t>ой</w:t>
      </w:r>
      <w:r w:rsidRPr="009621C8">
        <w:rPr>
          <w:rFonts w:ascii="Times New Roman" w:hAnsi="Times New Roman" w:cs="Times New Roman"/>
          <w:sz w:val="28"/>
          <w:szCs w:val="28"/>
        </w:rPr>
        <w:t xml:space="preserve"> на утверждение </w:t>
      </w:r>
      <w:r w:rsidR="001513DD" w:rsidRPr="009621C8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9621C8">
        <w:rPr>
          <w:rFonts w:ascii="Times New Roman" w:hAnsi="Times New Roman" w:cs="Times New Roman"/>
          <w:sz w:val="28"/>
          <w:szCs w:val="28"/>
        </w:rPr>
        <w:t>, будет принято решение об отклонении такой документации и о направлении ее на доработку, представить доработанную документацию в течение 1 месяца с даты направ</w:t>
      </w:r>
      <w:r w:rsidR="00FD2863" w:rsidRPr="009621C8">
        <w:rPr>
          <w:rFonts w:ascii="Times New Roman" w:hAnsi="Times New Roman" w:cs="Times New Roman"/>
          <w:sz w:val="28"/>
          <w:szCs w:val="28"/>
        </w:rPr>
        <w:t>ления документации на доработку;</w:t>
      </w:r>
    </w:p>
    <w:p w:rsidR="00167DC3" w:rsidRPr="009621C8" w:rsidRDefault="00FD2863" w:rsidP="00496ECA">
      <w:pPr>
        <w:shd w:val="clear" w:color="auto" w:fill="FFFFFF"/>
        <w:tabs>
          <w:tab w:val="left" w:pos="4340"/>
        </w:tabs>
        <w:ind w:firstLine="680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2.1.</w:t>
      </w:r>
      <w:r w:rsidR="001F6F1F" w:rsidRPr="009621C8">
        <w:rPr>
          <w:sz w:val="28"/>
          <w:szCs w:val="28"/>
        </w:rPr>
        <w:t>2</w:t>
      </w:r>
      <w:r w:rsidRPr="009621C8">
        <w:rPr>
          <w:sz w:val="28"/>
          <w:szCs w:val="28"/>
        </w:rPr>
        <w:t>. о</w:t>
      </w:r>
      <w:r w:rsidR="00167DC3" w:rsidRPr="009621C8">
        <w:rPr>
          <w:sz w:val="28"/>
          <w:szCs w:val="28"/>
        </w:rPr>
        <w:t xml:space="preserve">беспечить образование земельных участков в границах территории в соответствии с утвержденным проектом межевания </w:t>
      </w:r>
      <w:r w:rsidR="0083573C" w:rsidRPr="009621C8">
        <w:rPr>
          <w:sz w:val="28"/>
          <w:szCs w:val="28"/>
        </w:rPr>
        <w:t>территории. Максимальный срок выполнения данного обязательства: 3 месяц</w:t>
      </w:r>
      <w:r w:rsidR="009768B4" w:rsidRPr="009621C8">
        <w:rPr>
          <w:sz w:val="28"/>
          <w:szCs w:val="28"/>
        </w:rPr>
        <w:t>а</w:t>
      </w:r>
      <w:r w:rsidR="0083573C" w:rsidRPr="009621C8">
        <w:rPr>
          <w:sz w:val="28"/>
          <w:szCs w:val="28"/>
        </w:rPr>
        <w:t xml:space="preserve"> со дня утверждения документации по планировке территории.</w:t>
      </w:r>
    </w:p>
    <w:p w:rsidR="002F04E8" w:rsidRPr="009621C8" w:rsidRDefault="0083573C" w:rsidP="00496ECA">
      <w:pPr>
        <w:shd w:val="clear" w:color="auto" w:fill="FFFFFF"/>
        <w:tabs>
          <w:tab w:val="left" w:pos="4340"/>
        </w:tabs>
        <w:ind w:firstLine="680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2.1.3. обратиться в уполномоченный орган за предоставлением в аренду без проведения торгов земельных участков, расположенных в границах территории, подлежащей комплексному развитию, </w:t>
      </w:r>
      <w:r w:rsidR="00372C3D" w:rsidRPr="009621C8">
        <w:rPr>
          <w:sz w:val="28"/>
          <w:szCs w:val="28"/>
        </w:rPr>
        <w:t xml:space="preserve">в целях </w:t>
      </w:r>
      <w:r w:rsidR="00B70397" w:rsidRPr="009621C8">
        <w:rPr>
          <w:sz w:val="28"/>
          <w:szCs w:val="28"/>
        </w:rPr>
        <w:t xml:space="preserve">жилищного </w:t>
      </w:r>
      <w:r w:rsidR="00372C3D" w:rsidRPr="009621C8">
        <w:rPr>
          <w:sz w:val="28"/>
          <w:szCs w:val="28"/>
        </w:rPr>
        <w:t xml:space="preserve">строительства </w:t>
      </w:r>
      <w:r w:rsidR="00B70397" w:rsidRPr="009621C8">
        <w:rPr>
          <w:sz w:val="28"/>
          <w:szCs w:val="28"/>
        </w:rPr>
        <w:t xml:space="preserve">и строительства </w:t>
      </w:r>
      <w:r w:rsidR="00372C3D" w:rsidRPr="009621C8">
        <w:rPr>
          <w:sz w:val="28"/>
          <w:szCs w:val="28"/>
        </w:rPr>
        <w:t xml:space="preserve">объектов коммунальной, транспортной инфраструктур, иных объектов капитального строительства в соответствии с утвержденной документацией по планировке территории. </w:t>
      </w:r>
    </w:p>
    <w:p w:rsidR="0083573C" w:rsidRPr="009621C8" w:rsidRDefault="00372C3D" w:rsidP="00496ECA">
      <w:pPr>
        <w:shd w:val="clear" w:color="auto" w:fill="FFFFFF"/>
        <w:tabs>
          <w:tab w:val="left" w:pos="4340"/>
        </w:tabs>
        <w:ind w:firstLine="680"/>
        <w:jc w:val="both"/>
        <w:rPr>
          <w:sz w:val="28"/>
          <w:szCs w:val="28"/>
        </w:rPr>
      </w:pPr>
      <w:r w:rsidRPr="009621C8">
        <w:rPr>
          <w:sz w:val="28"/>
          <w:szCs w:val="28"/>
        </w:rPr>
        <w:lastRenderedPageBreak/>
        <w:t>Максимальный срок выполнения данного обязательства: в отношении вновь образуемых земельных участков –  1 месяц со дня внесения сведений о земельных участках, образованных в соответствии с утвержденным проектом межевания территории, в ЕГРН; в отношении существующих и сохраняемых земельных участков –   1 месяц со дня утверждения документации по планировке территории;</w:t>
      </w:r>
    </w:p>
    <w:p w:rsidR="002F04E8" w:rsidRPr="009621C8" w:rsidRDefault="00ED2B2D" w:rsidP="001F6F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2.1.</w:t>
      </w:r>
      <w:r w:rsidR="00372C3D" w:rsidRPr="009621C8">
        <w:rPr>
          <w:sz w:val="28"/>
          <w:szCs w:val="28"/>
        </w:rPr>
        <w:t>4</w:t>
      </w:r>
      <w:r w:rsidRPr="009621C8">
        <w:rPr>
          <w:sz w:val="28"/>
          <w:szCs w:val="28"/>
        </w:rPr>
        <w:t>.</w:t>
      </w:r>
      <w:r w:rsidR="00471225">
        <w:rPr>
          <w:sz w:val="28"/>
          <w:szCs w:val="28"/>
        </w:rPr>
        <w:t xml:space="preserve"> </w:t>
      </w:r>
      <w:r w:rsidR="001513DD" w:rsidRPr="009621C8">
        <w:rPr>
          <w:sz w:val="28"/>
          <w:szCs w:val="28"/>
        </w:rPr>
        <w:t xml:space="preserve">осуществить строительство объектов капитального строительства на территории, </w:t>
      </w:r>
      <w:r w:rsidR="001F6F1F" w:rsidRPr="009621C8">
        <w:rPr>
          <w:sz w:val="28"/>
          <w:szCs w:val="28"/>
        </w:rPr>
        <w:t>указанной в пункте 1.1 Договора,</w:t>
      </w:r>
      <w:r w:rsidR="001513DD" w:rsidRPr="009621C8">
        <w:rPr>
          <w:sz w:val="28"/>
          <w:szCs w:val="28"/>
        </w:rPr>
        <w:t xml:space="preserve"> в соответствии с утвержденной документацией по планировке территории,</w:t>
      </w:r>
      <w:r w:rsidR="001F6F1F" w:rsidRPr="009621C8">
        <w:rPr>
          <w:sz w:val="28"/>
          <w:szCs w:val="28"/>
        </w:rPr>
        <w:t xml:space="preserve"> и</w:t>
      </w:r>
      <w:r w:rsidR="001513DD" w:rsidRPr="009621C8">
        <w:rPr>
          <w:sz w:val="28"/>
          <w:szCs w:val="28"/>
        </w:rPr>
        <w:t xml:space="preserve"> определенны</w:t>
      </w:r>
      <w:r w:rsidR="001F6F1F" w:rsidRPr="009621C8">
        <w:rPr>
          <w:sz w:val="28"/>
          <w:szCs w:val="28"/>
        </w:rPr>
        <w:t>ми</w:t>
      </w:r>
      <w:r w:rsidR="001513DD" w:rsidRPr="009621C8">
        <w:rPr>
          <w:sz w:val="28"/>
          <w:szCs w:val="28"/>
        </w:rPr>
        <w:t xml:space="preserve"> на основании этой документации этап</w:t>
      </w:r>
      <w:r w:rsidR="001F6F1F" w:rsidRPr="009621C8">
        <w:rPr>
          <w:sz w:val="28"/>
          <w:szCs w:val="28"/>
        </w:rPr>
        <w:t>ами</w:t>
      </w:r>
      <w:r w:rsidR="00C454FE" w:rsidRPr="009621C8">
        <w:rPr>
          <w:sz w:val="28"/>
          <w:szCs w:val="28"/>
        </w:rPr>
        <w:t xml:space="preserve"> </w:t>
      </w:r>
      <w:r w:rsidR="001F6F1F" w:rsidRPr="009621C8">
        <w:rPr>
          <w:sz w:val="28"/>
          <w:szCs w:val="28"/>
        </w:rPr>
        <w:t>осуществления строительства объектов капитального строительства.</w:t>
      </w:r>
    </w:p>
    <w:p w:rsidR="001F6F1F" w:rsidRPr="009621C8" w:rsidRDefault="001F6F1F" w:rsidP="001F6F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М</w:t>
      </w:r>
      <w:r w:rsidR="001513DD" w:rsidRPr="009621C8">
        <w:rPr>
          <w:sz w:val="28"/>
          <w:szCs w:val="28"/>
        </w:rPr>
        <w:t>аксимальные срок</w:t>
      </w:r>
      <w:r w:rsidRPr="009621C8">
        <w:rPr>
          <w:sz w:val="28"/>
          <w:szCs w:val="28"/>
        </w:rPr>
        <w:t>и осуществления строительства</w:t>
      </w:r>
      <w:r w:rsidR="001513DD" w:rsidRPr="009621C8">
        <w:rPr>
          <w:sz w:val="28"/>
          <w:szCs w:val="28"/>
        </w:rPr>
        <w:t xml:space="preserve"> объектов капитального строительства</w:t>
      </w:r>
      <w:r w:rsidRPr="009621C8">
        <w:rPr>
          <w:sz w:val="28"/>
          <w:szCs w:val="28"/>
        </w:rPr>
        <w:t xml:space="preserve"> с обеспечением их ввода в эксплуатацию – до окончания срока действия Договора.</w:t>
      </w:r>
    </w:p>
    <w:p w:rsidR="00F14980" w:rsidRPr="009621C8" w:rsidRDefault="00F14980" w:rsidP="00496ECA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2.1.</w:t>
      </w:r>
      <w:r w:rsidR="00372C3D" w:rsidRPr="009621C8">
        <w:rPr>
          <w:sz w:val="28"/>
          <w:szCs w:val="28"/>
        </w:rPr>
        <w:t>5</w:t>
      </w:r>
      <w:r w:rsidRPr="009621C8">
        <w:rPr>
          <w:sz w:val="28"/>
          <w:szCs w:val="28"/>
        </w:rPr>
        <w:t xml:space="preserve">. </w:t>
      </w:r>
      <w:r w:rsidR="00B41729" w:rsidRPr="009621C8">
        <w:rPr>
          <w:sz w:val="28"/>
          <w:szCs w:val="28"/>
        </w:rPr>
        <w:t xml:space="preserve">осуществить строительство и (или) реконструкцию объектов инженерной, </w:t>
      </w:r>
      <w:r w:rsidR="0096152F" w:rsidRPr="009621C8">
        <w:rPr>
          <w:sz w:val="28"/>
          <w:szCs w:val="28"/>
        </w:rPr>
        <w:t xml:space="preserve">транспортной, </w:t>
      </w:r>
      <w:r w:rsidR="00B41729" w:rsidRPr="009621C8">
        <w:rPr>
          <w:sz w:val="28"/>
          <w:szCs w:val="28"/>
        </w:rPr>
        <w:t>коммунально-бытовой инфраструктур, предназначенных для обеспечения территории,</w:t>
      </w:r>
      <w:r w:rsidR="00FC569F" w:rsidRPr="009621C8">
        <w:rPr>
          <w:sz w:val="28"/>
          <w:szCs w:val="28"/>
        </w:rPr>
        <w:t xml:space="preserve"> подлежащей комплексному развитию, </w:t>
      </w:r>
      <w:r w:rsidRPr="009621C8">
        <w:rPr>
          <w:sz w:val="28"/>
          <w:szCs w:val="28"/>
        </w:rPr>
        <w:t>указанной в пункте 1.1 Договора.</w:t>
      </w:r>
    </w:p>
    <w:p w:rsidR="00F14980" w:rsidRPr="009621C8" w:rsidRDefault="00F14980" w:rsidP="00496ECA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Максимальный срок выполнения данного обязательства: </w:t>
      </w:r>
      <w:r w:rsidR="001F6F1F" w:rsidRPr="009621C8">
        <w:rPr>
          <w:sz w:val="28"/>
          <w:szCs w:val="28"/>
        </w:rPr>
        <w:t>до окончания срока действия Договора</w:t>
      </w:r>
      <w:r w:rsidRPr="009621C8">
        <w:rPr>
          <w:sz w:val="28"/>
          <w:szCs w:val="28"/>
        </w:rPr>
        <w:t>;</w:t>
      </w:r>
    </w:p>
    <w:p w:rsidR="00496ECA" w:rsidRPr="009621C8" w:rsidRDefault="00B36F3F" w:rsidP="00496ECA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2.1.</w:t>
      </w:r>
      <w:r w:rsidR="00C454FE" w:rsidRPr="009621C8">
        <w:rPr>
          <w:sz w:val="28"/>
          <w:szCs w:val="28"/>
        </w:rPr>
        <w:t>6</w:t>
      </w:r>
      <w:r w:rsidRPr="009621C8">
        <w:rPr>
          <w:sz w:val="28"/>
          <w:szCs w:val="28"/>
        </w:rPr>
        <w:t>.</w:t>
      </w:r>
      <w:r w:rsidR="00471225">
        <w:rPr>
          <w:sz w:val="28"/>
          <w:szCs w:val="28"/>
        </w:rPr>
        <w:t xml:space="preserve"> </w:t>
      </w:r>
      <w:r w:rsidR="009C2EA7" w:rsidRPr="009621C8">
        <w:rPr>
          <w:sz w:val="28"/>
          <w:szCs w:val="28"/>
        </w:rPr>
        <w:t>с</w:t>
      </w:r>
      <w:r w:rsidR="00496ECA" w:rsidRPr="009621C8">
        <w:rPr>
          <w:sz w:val="28"/>
          <w:szCs w:val="28"/>
        </w:rPr>
        <w:t xml:space="preserve">облюдать требования </w:t>
      </w:r>
      <w:r w:rsidR="007D7055" w:rsidRPr="009621C8">
        <w:rPr>
          <w:sz w:val="28"/>
          <w:szCs w:val="28"/>
        </w:rPr>
        <w:t>действующего законодательства и муниципальных</w:t>
      </w:r>
      <w:r w:rsidR="00496ECA" w:rsidRPr="009621C8">
        <w:rPr>
          <w:sz w:val="28"/>
          <w:szCs w:val="28"/>
        </w:rPr>
        <w:t xml:space="preserve"> нормативных правовых актов при осуществлении деятельности по </w:t>
      </w:r>
      <w:r w:rsidR="00512C93" w:rsidRPr="009621C8">
        <w:rPr>
          <w:sz w:val="28"/>
          <w:szCs w:val="28"/>
        </w:rPr>
        <w:t xml:space="preserve">комплексному </w:t>
      </w:r>
      <w:r w:rsidR="00496ECA" w:rsidRPr="009621C8">
        <w:rPr>
          <w:sz w:val="28"/>
          <w:szCs w:val="28"/>
        </w:rPr>
        <w:t>р</w:t>
      </w:r>
      <w:r w:rsidR="009C2EA7" w:rsidRPr="009621C8">
        <w:rPr>
          <w:sz w:val="28"/>
          <w:szCs w:val="28"/>
        </w:rPr>
        <w:t>азвитию территории;</w:t>
      </w:r>
    </w:p>
    <w:p w:rsidR="00197EEA" w:rsidRPr="009621C8" w:rsidRDefault="00B36F3F" w:rsidP="006C2B31">
      <w:pPr>
        <w:shd w:val="clear" w:color="auto" w:fill="FFFFFF"/>
        <w:tabs>
          <w:tab w:val="left" w:pos="4340"/>
        </w:tabs>
        <w:ind w:firstLine="680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2.1.</w:t>
      </w:r>
      <w:r w:rsidR="00C454FE" w:rsidRPr="009621C8">
        <w:rPr>
          <w:sz w:val="28"/>
          <w:szCs w:val="28"/>
        </w:rPr>
        <w:t>7</w:t>
      </w:r>
      <w:r w:rsidRPr="009621C8">
        <w:rPr>
          <w:sz w:val="28"/>
          <w:szCs w:val="28"/>
        </w:rPr>
        <w:t>.</w:t>
      </w:r>
      <w:r w:rsidR="00471225">
        <w:rPr>
          <w:sz w:val="28"/>
          <w:szCs w:val="28"/>
        </w:rPr>
        <w:t xml:space="preserve"> </w:t>
      </w:r>
      <w:r w:rsidR="009C2EA7" w:rsidRPr="009621C8">
        <w:rPr>
          <w:sz w:val="28"/>
          <w:szCs w:val="28"/>
        </w:rPr>
        <w:t>п</w:t>
      </w:r>
      <w:r w:rsidR="00E85243" w:rsidRPr="009621C8">
        <w:rPr>
          <w:sz w:val="28"/>
          <w:szCs w:val="28"/>
        </w:rPr>
        <w:t xml:space="preserve">редоставлять </w:t>
      </w:r>
      <w:r w:rsidR="00512C93" w:rsidRPr="009621C8">
        <w:rPr>
          <w:sz w:val="28"/>
          <w:szCs w:val="28"/>
        </w:rPr>
        <w:t>Органу местного самоуправления</w:t>
      </w:r>
      <w:r w:rsidR="00C454FE" w:rsidRPr="009621C8">
        <w:rPr>
          <w:sz w:val="28"/>
          <w:szCs w:val="28"/>
        </w:rPr>
        <w:t xml:space="preserve"> </w:t>
      </w:r>
      <w:r w:rsidR="00496ECA" w:rsidRPr="009621C8">
        <w:rPr>
          <w:sz w:val="28"/>
          <w:szCs w:val="28"/>
        </w:rPr>
        <w:t>письменную информацию о контактном лице, уполномоченном на взаимодействие с</w:t>
      </w:r>
      <w:r w:rsidR="00C454FE" w:rsidRPr="009621C8">
        <w:rPr>
          <w:sz w:val="28"/>
          <w:szCs w:val="28"/>
        </w:rPr>
        <w:t xml:space="preserve"> </w:t>
      </w:r>
      <w:r w:rsidR="00512C93" w:rsidRPr="009621C8">
        <w:rPr>
          <w:sz w:val="28"/>
          <w:szCs w:val="28"/>
        </w:rPr>
        <w:t>Органом местного самоуправления</w:t>
      </w:r>
      <w:r w:rsidR="00496ECA" w:rsidRPr="009621C8">
        <w:rPr>
          <w:sz w:val="28"/>
          <w:szCs w:val="28"/>
        </w:rPr>
        <w:t>, с указанием его должности, фамилии, имени, отчества, контактных телефонов, адреса электронной почты.</w:t>
      </w:r>
    </w:p>
    <w:p w:rsidR="00B70397" w:rsidRPr="009621C8" w:rsidRDefault="00B70397" w:rsidP="006C2B31">
      <w:pPr>
        <w:shd w:val="clear" w:color="auto" w:fill="FFFFFF"/>
        <w:tabs>
          <w:tab w:val="left" w:pos="4340"/>
        </w:tabs>
        <w:ind w:firstLine="680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2.1.</w:t>
      </w:r>
      <w:r w:rsidR="00C454FE" w:rsidRPr="009621C8">
        <w:rPr>
          <w:sz w:val="28"/>
          <w:szCs w:val="28"/>
        </w:rPr>
        <w:t>8</w:t>
      </w:r>
      <w:r w:rsidRPr="009621C8">
        <w:rPr>
          <w:sz w:val="28"/>
          <w:szCs w:val="28"/>
        </w:rPr>
        <w:t xml:space="preserve"> в течение 1 месяца после заключения Сторонами Договора, совместно с Органом местного самоуправления, разработать и утвердить график реализации Договора</w:t>
      </w:r>
    </w:p>
    <w:p w:rsidR="001723D4" w:rsidRPr="009621C8" w:rsidRDefault="001723D4" w:rsidP="001723D4">
      <w:pPr>
        <w:shd w:val="clear" w:color="auto" w:fill="FFFFFF"/>
        <w:tabs>
          <w:tab w:val="left" w:pos="4340"/>
        </w:tabs>
        <w:spacing w:before="120"/>
        <w:ind w:firstLine="709"/>
        <w:jc w:val="both"/>
        <w:rPr>
          <w:sz w:val="28"/>
          <w:szCs w:val="28"/>
        </w:rPr>
      </w:pPr>
      <w:r w:rsidRPr="009621C8">
        <w:rPr>
          <w:b/>
          <w:sz w:val="28"/>
          <w:szCs w:val="28"/>
        </w:rPr>
        <w:t xml:space="preserve">2.2. </w:t>
      </w:r>
      <w:r w:rsidR="001513DD" w:rsidRPr="009621C8">
        <w:rPr>
          <w:b/>
          <w:sz w:val="28"/>
          <w:szCs w:val="28"/>
        </w:rPr>
        <w:t xml:space="preserve">Лицо, заключившее договор, </w:t>
      </w:r>
      <w:r w:rsidRPr="009621C8">
        <w:rPr>
          <w:b/>
          <w:sz w:val="28"/>
          <w:szCs w:val="28"/>
        </w:rPr>
        <w:t>вправе:</w:t>
      </w:r>
    </w:p>
    <w:p w:rsidR="0064751F" w:rsidRPr="009621C8" w:rsidRDefault="0064751F" w:rsidP="0096325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2.2.</w:t>
      </w:r>
      <w:r w:rsidR="009D4894" w:rsidRPr="009621C8">
        <w:rPr>
          <w:rFonts w:ascii="Times New Roman" w:hAnsi="Times New Roman" w:cs="Times New Roman"/>
          <w:sz w:val="28"/>
          <w:szCs w:val="28"/>
        </w:rPr>
        <w:t>1</w:t>
      </w:r>
      <w:r w:rsidRPr="009621C8">
        <w:rPr>
          <w:rFonts w:ascii="Times New Roman" w:hAnsi="Times New Roman" w:cs="Times New Roman"/>
          <w:sz w:val="28"/>
          <w:szCs w:val="28"/>
        </w:rPr>
        <w:t xml:space="preserve">. привлечь к его исполнению иное лицо (лиц) с возложением на него обязательств по выполнению определенного вида или отдельных этапов работ либо по финансированию затрат, связанных с исполнением договора. За действия (бездействие) привлеченного им лица (лиц) заключившее договор лицо </w:t>
      </w:r>
      <w:proofErr w:type="gramStart"/>
      <w:r w:rsidR="00471225" w:rsidRPr="009621C8">
        <w:rPr>
          <w:rFonts w:ascii="Times New Roman" w:hAnsi="Times New Roman" w:cs="Times New Roman"/>
          <w:sz w:val="28"/>
          <w:szCs w:val="28"/>
        </w:rPr>
        <w:t>отвечает</w:t>
      </w:r>
      <w:proofErr w:type="gramEnd"/>
      <w:r w:rsidRPr="009621C8">
        <w:rPr>
          <w:rFonts w:ascii="Times New Roman" w:hAnsi="Times New Roman" w:cs="Times New Roman"/>
          <w:sz w:val="28"/>
          <w:szCs w:val="28"/>
        </w:rPr>
        <w:t xml:space="preserve"> как за свои соб</w:t>
      </w:r>
      <w:r w:rsidR="00B842CD" w:rsidRPr="009621C8">
        <w:rPr>
          <w:rFonts w:ascii="Times New Roman" w:hAnsi="Times New Roman" w:cs="Times New Roman"/>
          <w:sz w:val="28"/>
          <w:szCs w:val="28"/>
        </w:rPr>
        <w:t>ственные действия (бездействие);</w:t>
      </w:r>
    </w:p>
    <w:p w:rsidR="0064751F" w:rsidRPr="009621C8" w:rsidRDefault="0064751F" w:rsidP="0096325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2.2.</w:t>
      </w:r>
      <w:r w:rsidR="009D4894" w:rsidRPr="009621C8">
        <w:rPr>
          <w:rFonts w:ascii="Times New Roman" w:hAnsi="Times New Roman" w:cs="Times New Roman"/>
          <w:sz w:val="28"/>
          <w:szCs w:val="28"/>
        </w:rPr>
        <w:t>2</w:t>
      </w:r>
      <w:r w:rsidRPr="009621C8">
        <w:rPr>
          <w:rFonts w:ascii="Times New Roman" w:hAnsi="Times New Roman" w:cs="Times New Roman"/>
          <w:sz w:val="28"/>
          <w:szCs w:val="28"/>
        </w:rPr>
        <w:t>.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пунктом 2.2.</w:t>
      </w:r>
      <w:r w:rsidR="00C5128E" w:rsidRPr="009621C8">
        <w:rPr>
          <w:rFonts w:ascii="Times New Roman" w:hAnsi="Times New Roman" w:cs="Times New Roman"/>
          <w:sz w:val="28"/>
          <w:szCs w:val="28"/>
        </w:rPr>
        <w:t>1</w:t>
      </w:r>
      <w:r w:rsidRPr="009621C8">
        <w:rPr>
          <w:rFonts w:ascii="Times New Roman" w:hAnsi="Times New Roman" w:cs="Times New Roman"/>
          <w:sz w:val="28"/>
          <w:szCs w:val="28"/>
        </w:rPr>
        <w:t>. настоящего Договора лицу или лицам без согласия арендодателя такого земельного участка на срок, не превышающий срок его аренды.</w:t>
      </w:r>
    </w:p>
    <w:p w:rsidR="00B70397" w:rsidRPr="009621C8" w:rsidRDefault="00B70397" w:rsidP="00B70397">
      <w:pPr>
        <w:pStyle w:val="ConsPlusNormal"/>
        <w:widowControl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2.2.</w:t>
      </w:r>
      <w:r w:rsidR="00C454FE" w:rsidRPr="009621C8">
        <w:rPr>
          <w:rFonts w:ascii="Times New Roman" w:hAnsi="Times New Roman" w:cs="Times New Roman"/>
          <w:sz w:val="28"/>
          <w:szCs w:val="28"/>
        </w:rPr>
        <w:t>3</w:t>
      </w:r>
      <w:r w:rsidRPr="009621C8">
        <w:rPr>
          <w:rFonts w:ascii="Times New Roman" w:hAnsi="Times New Roman" w:cs="Times New Roman"/>
          <w:sz w:val="28"/>
          <w:szCs w:val="28"/>
        </w:rPr>
        <w:t>. осуществить передачу построенных объектов коммунальной, транспортной инфраструктур Органу местного самоуправления.</w:t>
      </w:r>
    </w:p>
    <w:p w:rsidR="00B70397" w:rsidRPr="009621C8" w:rsidRDefault="00B70397" w:rsidP="00963256">
      <w:pPr>
        <w:pStyle w:val="ConsPlusNormal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225" w:rsidRDefault="00471225" w:rsidP="0064751F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51F" w:rsidRPr="009621C8" w:rsidRDefault="0064751F" w:rsidP="0064751F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21C8">
        <w:rPr>
          <w:rFonts w:ascii="Times New Roman" w:hAnsi="Times New Roman" w:cs="Times New Roman"/>
          <w:b/>
          <w:sz w:val="28"/>
          <w:szCs w:val="28"/>
        </w:rPr>
        <w:t>2.3. Лицо, заключившее договор, не вправе:</w:t>
      </w:r>
    </w:p>
    <w:p w:rsidR="0064751F" w:rsidRPr="009621C8" w:rsidRDefault="0064751F" w:rsidP="0064751F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lastRenderedPageBreak/>
        <w:t>2.3.1. уступать принадлежащее ему право аренды земельного участка (земельных участков), предоставленного для целей к</w:t>
      </w:r>
      <w:r w:rsidR="00B842CD" w:rsidRPr="009621C8">
        <w:rPr>
          <w:rFonts w:ascii="Times New Roman" w:hAnsi="Times New Roman" w:cs="Times New Roman"/>
          <w:sz w:val="28"/>
          <w:szCs w:val="28"/>
        </w:rPr>
        <w:t>омплексного развития территории</w:t>
      </w:r>
      <w:r w:rsidR="00CC445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E0DCD" w:rsidRPr="009621C8" w:rsidRDefault="00A249B9" w:rsidP="00371700">
      <w:pPr>
        <w:pStyle w:val="a3"/>
        <w:tabs>
          <w:tab w:val="left" w:pos="1276"/>
        </w:tabs>
        <w:spacing w:before="120" w:beforeAutospacing="0" w:after="0" w:afterAutospacing="0"/>
        <w:ind w:firstLine="709"/>
        <w:jc w:val="both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>2.</w:t>
      </w:r>
      <w:r w:rsidR="00B842CD" w:rsidRPr="009621C8">
        <w:rPr>
          <w:b/>
          <w:sz w:val="28"/>
          <w:szCs w:val="28"/>
        </w:rPr>
        <w:t>4</w:t>
      </w:r>
      <w:r w:rsidRPr="009621C8">
        <w:rPr>
          <w:b/>
          <w:sz w:val="28"/>
          <w:szCs w:val="28"/>
        </w:rPr>
        <w:t xml:space="preserve">. Обязательства </w:t>
      </w:r>
      <w:r w:rsidR="00605CC0" w:rsidRPr="009621C8">
        <w:rPr>
          <w:b/>
          <w:sz w:val="28"/>
          <w:szCs w:val="28"/>
        </w:rPr>
        <w:t>Органа местного самоуправления</w:t>
      </w:r>
      <w:r w:rsidR="00FE0DCD" w:rsidRPr="009621C8">
        <w:rPr>
          <w:b/>
          <w:sz w:val="28"/>
          <w:szCs w:val="28"/>
        </w:rPr>
        <w:t>:</w:t>
      </w:r>
    </w:p>
    <w:p w:rsidR="00371700" w:rsidRPr="009621C8" w:rsidRDefault="0060331C" w:rsidP="00371700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2.</w:t>
      </w:r>
      <w:r w:rsidR="00B842CD" w:rsidRPr="009621C8">
        <w:rPr>
          <w:rFonts w:ascii="Times New Roman" w:hAnsi="Times New Roman" w:cs="Times New Roman"/>
          <w:sz w:val="28"/>
          <w:szCs w:val="28"/>
        </w:rPr>
        <w:t>4</w:t>
      </w:r>
      <w:r w:rsidRPr="009621C8">
        <w:rPr>
          <w:rFonts w:ascii="Times New Roman" w:hAnsi="Times New Roman" w:cs="Times New Roman"/>
          <w:sz w:val="28"/>
          <w:szCs w:val="28"/>
        </w:rPr>
        <w:t>.1. </w:t>
      </w:r>
      <w:r w:rsidR="00605CC0" w:rsidRPr="009621C8">
        <w:rPr>
          <w:rFonts w:ascii="Times New Roman" w:hAnsi="Times New Roman" w:cs="Times New Roman"/>
          <w:sz w:val="28"/>
          <w:szCs w:val="28"/>
        </w:rPr>
        <w:t>утвердить документацию по планировке территории, подлежащей комплексному развитию, указанной в пункте 1.1 Договора.</w:t>
      </w:r>
    </w:p>
    <w:p w:rsidR="00371700" w:rsidRPr="009621C8" w:rsidRDefault="00637980" w:rsidP="00371700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С</w:t>
      </w:r>
      <w:r w:rsidR="00371700" w:rsidRPr="009621C8">
        <w:rPr>
          <w:rFonts w:ascii="Times New Roman" w:hAnsi="Times New Roman" w:cs="Times New Roman"/>
          <w:sz w:val="28"/>
          <w:szCs w:val="28"/>
        </w:rPr>
        <w:t xml:space="preserve">роки выполнения указанного обязательства: </w:t>
      </w:r>
      <w:r w:rsidR="004B2C78" w:rsidRPr="009621C8">
        <w:rPr>
          <w:rFonts w:ascii="Times New Roman" w:hAnsi="Times New Roman" w:cs="Times New Roman"/>
          <w:sz w:val="28"/>
          <w:szCs w:val="28"/>
        </w:rPr>
        <w:t xml:space="preserve">20 </w:t>
      </w:r>
      <w:r w:rsidR="00B61769" w:rsidRPr="009621C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4B2C78" w:rsidRPr="009621C8">
        <w:rPr>
          <w:rFonts w:ascii="Times New Roman" w:hAnsi="Times New Roman" w:cs="Times New Roman"/>
          <w:sz w:val="28"/>
          <w:szCs w:val="28"/>
        </w:rPr>
        <w:t>дней с</w:t>
      </w:r>
      <w:r w:rsidR="00AF6614" w:rsidRPr="009621C8">
        <w:rPr>
          <w:rFonts w:ascii="Times New Roman" w:hAnsi="Times New Roman" w:cs="Times New Roman"/>
          <w:sz w:val="28"/>
          <w:szCs w:val="28"/>
        </w:rPr>
        <w:t>о</w:t>
      </w:r>
      <w:r w:rsidR="00471225">
        <w:rPr>
          <w:rFonts w:ascii="Times New Roman" w:hAnsi="Times New Roman" w:cs="Times New Roman"/>
          <w:sz w:val="28"/>
          <w:szCs w:val="28"/>
        </w:rPr>
        <w:t xml:space="preserve"> </w:t>
      </w:r>
      <w:r w:rsidR="00AF6614" w:rsidRPr="009621C8">
        <w:rPr>
          <w:rFonts w:ascii="Times New Roman" w:hAnsi="Times New Roman" w:cs="Times New Roman"/>
          <w:sz w:val="28"/>
          <w:szCs w:val="28"/>
        </w:rPr>
        <w:t>дня</w:t>
      </w:r>
      <w:r w:rsidR="004B2C78" w:rsidRPr="009621C8">
        <w:rPr>
          <w:rFonts w:ascii="Times New Roman" w:hAnsi="Times New Roman" w:cs="Times New Roman"/>
          <w:sz w:val="28"/>
          <w:szCs w:val="28"/>
        </w:rPr>
        <w:t xml:space="preserve"> опубликования заключения </w:t>
      </w:r>
      <w:r w:rsidR="000E0828" w:rsidRPr="009621C8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05CC0" w:rsidRPr="009621C8"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="002F04E8" w:rsidRPr="009621C8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605CC0" w:rsidRPr="009621C8">
        <w:rPr>
          <w:rFonts w:ascii="Times New Roman" w:hAnsi="Times New Roman" w:cs="Times New Roman"/>
          <w:sz w:val="28"/>
          <w:szCs w:val="28"/>
        </w:rPr>
        <w:t>;</w:t>
      </w:r>
    </w:p>
    <w:p w:rsidR="00E96501" w:rsidRPr="009621C8" w:rsidRDefault="00371700" w:rsidP="00371700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2.</w:t>
      </w:r>
      <w:r w:rsidR="00B842CD" w:rsidRPr="009621C8">
        <w:rPr>
          <w:sz w:val="28"/>
          <w:szCs w:val="28"/>
        </w:rPr>
        <w:t>4</w:t>
      </w:r>
      <w:r w:rsidRPr="009621C8">
        <w:rPr>
          <w:sz w:val="28"/>
          <w:szCs w:val="28"/>
        </w:rPr>
        <w:t>.</w:t>
      </w:r>
      <w:r w:rsidR="00637980" w:rsidRPr="009621C8">
        <w:rPr>
          <w:sz w:val="28"/>
          <w:szCs w:val="28"/>
        </w:rPr>
        <w:t>2</w:t>
      </w:r>
      <w:r w:rsidRPr="009621C8">
        <w:rPr>
          <w:sz w:val="28"/>
          <w:szCs w:val="28"/>
        </w:rPr>
        <w:t xml:space="preserve">. </w:t>
      </w:r>
      <w:r w:rsidR="009C2EA7" w:rsidRPr="009621C8">
        <w:rPr>
          <w:sz w:val="28"/>
          <w:szCs w:val="28"/>
        </w:rPr>
        <w:t>п</w:t>
      </w:r>
      <w:r w:rsidRPr="009621C8">
        <w:rPr>
          <w:sz w:val="28"/>
          <w:szCs w:val="28"/>
        </w:rPr>
        <w:t xml:space="preserve">осле выполнения </w:t>
      </w:r>
      <w:r w:rsidR="00605CC0" w:rsidRPr="009621C8">
        <w:rPr>
          <w:sz w:val="28"/>
          <w:szCs w:val="28"/>
        </w:rPr>
        <w:t xml:space="preserve">Лицом, заключившим договор, </w:t>
      </w:r>
      <w:r w:rsidRPr="009621C8">
        <w:rPr>
          <w:sz w:val="28"/>
          <w:szCs w:val="28"/>
        </w:rPr>
        <w:t xml:space="preserve"> обязательств</w:t>
      </w:r>
      <w:r w:rsidR="00605CC0" w:rsidRPr="009621C8">
        <w:rPr>
          <w:sz w:val="28"/>
          <w:szCs w:val="28"/>
        </w:rPr>
        <w:t>а</w:t>
      </w:r>
      <w:r w:rsidRPr="009621C8">
        <w:rPr>
          <w:sz w:val="28"/>
          <w:szCs w:val="28"/>
        </w:rPr>
        <w:t>, предусмотренн</w:t>
      </w:r>
      <w:r w:rsidR="00605CC0" w:rsidRPr="009621C8">
        <w:rPr>
          <w:sz w:val="28"/>
          <w:szCs w:val="28"/>
        </w:rPr>
        <w:t>ого</w:t>
      </w:r>
      <w:r w:rsidRPr="009621C8">
        <w:rPr>
          <w:sz w:val="28"/>
          <w:szCs w:val="28"/>
        </w:rPr>
        <w:t xml:space="preserve"> подпункт</w:t>
      </w:r>
      <w:r w:rsidR="00E96501" w:rsidRPr="009621C8">
        <w:rPr>
          <w:sz w:val="28"/>
          <w:szCs w:val="28"/>
        </w:rPr>
        <w:t>о</w:t>
      </w:r>
      <w:r w:rsidRPr="009621C8">
        <w:rPr>
          <w:sz w:val="28"/>
          <w:szCs w:val="28"/>
        </w:rPr>
        <w:t xml:space="preserve">м </w:t>
      </w:r>
      <w:r w:rsidR="00924949" w:rsidRPr="009621C8">
        <w:rPr>
          <w:sz w:val="28"/>
          <w:szCs w:val="28"/>
        </w:rPr>
        <w:t>2.1.1</w:t>
      </w:r>
      <w:r w:rsidR="00B70397" w:rsidRPr="009621C8">
        <w:rPr>
          <w:sz w:val="28"/>
          <w:szCs w:val="28"/>
        </w:rPr>
        <w:t xml:space="preserve">, 2.1.3 </w:t>
      </w:r>
      <w:r w:rsidR="00924949" w:rsidRPr="009621C8">
        <w:rPr>
          <w:sz w:val="28"/>
          <w:szCs w:val="28"/>
        </w:rPr>
        <w:t>Договора</w:t>
      </w:r>
      <w:r w:rsidR="000E0828" w:rsidRPr="009621C8">
        <w:rPr>
          <w:sz w:val="28"/>
          <w:szCs w:val="28"/>
        </w:rPr>
        <w:t>,</w:t>
      </w:r>
      <w:r w:rsidRPr="009621C8">
        <w:rPr>
          <w:sz w:val="28"/>
          <w:szCs w:val="28"/>
        </w:rPr>
        <w:t xml:space="preserve">предоставить указанному лицу </w:t>
      </w:r>
      <w:r w:rsidR="001A6A32" w:rsidRPr="009621C8">
        <w:rPr>
          <w:sz w:val="28"/>
          <w:szCs w:val="28"/>
        </w:rPr>
        <w:t xml:space="preserve">на основании его заявления </w:t>
      </w:r>
      <w:r w:rsidR="00E96501" w:rsidRPr="009621C8">
        <w:rPr>
          <w:sz w:val="28"/>
          <w:szCs w:val="28"/>
        </w:rPr>
        <w:t>в соответствии с земельным законодательством в аренду без проведения торгов земельные участки, которые находятся в муниципальной собственности или государственная собственность на которые не разграничена и которые не обременены правами третьих лиц, в целях строительства объек</w:t>
      </w:r>
      <w:r w:rsidR="00507C70" w:rsidRPr="009621C8">
        <w:rPr>
          <w:sz w:val="28"/>
          <w:szCs w:val="28"/>
        </w:rPr>
        <w:t xml:space="preserve">тов коммунальной, транспортной </w:t>
      </w:r>
      <w:r w:rsidR="00E96501" w:rsidRPr="009621C8">
        <w:rPr>
          <w:sz w:val="28"/>
          <w:szCs w:val="28"/>
        </w:rPr>
        <w:t>инфраструктур, иных объектов капитального строительства в соответствии с утвержденной документацией по планировке территории, а также в соответствующих случаях обязательство выдать разрешения на использование земель и земельных участков, градостроительные планы земельных участков и разрешения на строительство.</w:t>
      </w:r>
    </w:p>
    <w:p w:rsidR="00A15B66" w:rsidRPr="009621C8" w:rsidRDefault="00637980" w:rsidP="00371700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С</w:t>
      </w:r>
      <w:r w:rsidR="00371700" w:rsidRPr="009621C8">
        <w:rPr>
          <w:rFonts w:ascii="Times New Roman" w:hAnsi="Times New Roman" w:cs="Times New Roman"/>
          <w:sz w:val="28"/>
          <w:szCs w:val="28"/>
        </w:rPr>
        <w:t>рок</w:t>
      </w:r>
      <w:r w:rsidR="00E522B3" w:rsidRPr="009621C8">
        <w:rPr>
          <w:rFonts w:ascii="Times New Roman" w:hAnsi="Times New Roman" w:cs="Times New Roman"/>
          <w:sz w:val="28"/>
          <w:szCs w:val="28"/>
        </w:rPr>
        <w:t>и</w:t>
      </w:r>
      <w:r w:rsidR="00371700" w:rsidRPr="009621C8">
        <w:rPr>
          <w:rFonts w:ascii="Times New Roman" w:hAnsi="Times New Roman" w:cs="Times New Roman"/>
          <w:sz w:val="28"/>
          <w:szCs w:val="28"/>
        </w:rPr>
        <w:t xml:space="preserve"> выполнения указанного обязательства</w:t>
      </w:r>
      <w:r w:rsidR="00E522B3" w:rsidRPr="009621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1700" w:rsidRPr="009621C8" w:rsidRDefault="00637980" w:rsidP="00371700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 xml:space="preserve">- </w:t>
      </w:r>
      <w:r w:rsidR="00A15B66" w:rsidRPr="009621C8">
        <w:rPr>
          <w:rFonts w:ascii="Times New Roman" w:hAnsi="Times New Roman" w:cs="Times New Roman"/>
          <w:sz w:val="28"/>
          <w:szCs w:val="28"/>
        </w:rPr>
        <w:t>предоставление земельного участка</w:t>
      </w:r>
      <w:r w:rsidR="00661D7F" w:rsidRPr="009621C8">
        <w:rPr>
          <w:rFonts w:ascii="Times New Roman" w:hAnsi="Times New Roman" w:cs="Times New Roman"/>
          <w:sz w:val="28"/>
          <w:szCs w:val="28"/>
        </w:rPr>
        <w:t xml:space="preserve"> (при условии отсутствия оснований для отказа)</w:t>
      </w:r>
      <w:r w:rsidR="00A15B66" w:rsidRPr="009621C8">
        <w:rPr>
          <w:rFonts w:ascii="Times New Roman" w:hAnsi="Times New Roman" w:cs="Times New Roman"/>
          <w:sz w:val="28"/>
          <w:szCs w:val="28"/>
        </w:rPr>
        <w:t xml:space="preserve"> - </w:t>
      </w:r>
      <w:r w:rsidR="001A6A32" w:rsidRPr="009621C8">
        <w:rPr>
          <w:rFonts w:ascii="Times New Roman" w:hAnsi="Times New Roman" w:cs="Times New Roman"/>
          <w:sz w:val="28"/>
          <w:szCs w:val="28"/>
        </w:rPr>
        <w:t xml:space="preserve">30 дней со дня поступления заявления </w:t>
      </w:r>
      <w:r w:rsidR="00E96501" w:rsidRPr="009621C8">
        <w:rPr>
          <w:rFonts w:ascii="Times New Roman" w:hAnsi="Times New Roman" w:cs="Times New Roman"/>
          <w:sz w:val="28"/>
          <w:szCs w:val="28"/>
        </w:rPr>
        <w:t xml:space="preserve">Лица, заключившего договор, </w:t>
      </w:r>
      <w:r w:rsidR="001A6A32" w:rsidRPr="009621C8">
        <w:rPr>
          <w:rFonts w:ascii="Times New Roman" w:hAnsi="Times New Roman" w:cs="Times New Roman"/>
          <w:sz w:val="28"/>
          <w:szCs w:val="28"/>
        </w:rPr>
        <w:t>о пр</w:t>
      </w:r>
      <w:r w:rsidR="00A15B66" w:rsidRPr="009621C8">
        <w:rPr>
          <w:rFonts w:ascii="Times New Roman" w:hAnsi="Times New Roman" w:cs="Times New Roman"/>
          <w:sz w:val="28"/>
          <w:szCs w:val="28"/>
        </w:rPr>
        <w:t>едоставлении земельного участка;</w:t>
      </w:r>
    </w:p>
    <w:p w:rsidR="00A15B66" w:rsidRPr="009621C8" w:rsidRDefault="00637980" w:rsidP="00A15B66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 xml:space="preserve">- </w:t>
      </w:r>
      <w:r w:rsidR="00A15B66" w:rsidRPr="009621C8">
        <w:rPr>
          <w:rFonts w:ascii="Times New Roman" w:hAnsi="Times New Roman" w:cs="Times New Roman"/>
          <w:sz w:val="28"/>
          <w:szCs w:val="28"/>
        </w:rPr>
        <w:t xml:space="preserve">выдача разрешения на использование земель и земельных участков </w:t>
      </w:r>
      <w:r w:rsidR="00661D7F" w:rsidRPr="009621C8">
        <w:rPr>
          <w:rFonts w:ascii="Times New Roman" w:hAnsi="Times New Roman" w:cs="Times New Roman"/>
          <w:sz w:val="28"/>
          <w:szCs w:val="28"/>
        </w:rPr>
        <w:t xml:space="preserve">(при условии отсутствия оснований для отказа) </w:t>
      </w:r>
      <w:r w:rsidR="00A15B66" w:rsidRPr="009621C8">
        <w:rPr>
          <w:rFonts w:ascii="Times New Roman" w:hAnsi="Times New Roman" w:cs="Times New Roman"/>
          <w:sz w:val="28"/>
          <w:szCs w:val="28"/>
        </w:rPr>
        <w:t>- 30 дней со дня поступления заявления Лица, заключившего договор, о выдаче разрешения на использование;</w:t>
      </w:r>
    </w:p>
    <w:p w:rsidR="00A15B66" w:rsidRPr="009621C8" w:rsidRDefault="00637980" w:rsidP="00A15B66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 xml:space="preserve">- </w:t>
      </w:r>
      <w:r w:rsidR="00A15B66" w:rsidRPr="009621C8">
        <w:rPr>
          <w:rFonts w:ascii="Times New Roman" w:hAnsi="Times New Roman" w:cs="Times New Roman"/>
          <w:sz w:val="28"/>
          <w:szCs w:val="28"/>
        </w:rPr>
        <w:t>выдач</w:t>
      </w:r>
      <w:r w:rsidR="00661D7F" w:rsidRPr="009621C8">
        <w:rPr>
          <w:rFonts w:ascii="Times New Roman" w:hAnsi="Times New Roman" w:cs="Times New Roman"/>
          <w:sz w:val="28"/>
          <w:szCs w:val="28"/>
        </w:rPr>
        <w:t>а</w:t>
      </w:r>
      <w:r w:rsidR="00A15B66" w:rsidRPr="009621C8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</w:t>
      </w:r>
      <w:r w:rsidR="00661D7F" w:rsidRPr="009621C8">
        <w:rPr>
          <w:rFonts w:ascii="Times New Roman" w:hAnsi="Times New Roman" w:cs="Times New Roman"/>
          <w:sz w:val="28"/>
          <w:szCs w:val="28"/>
        </w:rPr>
        <w:t xml:space="preserve">(при условии отсутствия оснований для отказа) </w:t>
      </w:r>
      <w:r w:rsidR="00A15B66" w:rsidRPr="009621C8">
        <w:rPr>
          <w:rFonts w:ascii="Times New Roman" w:hAnsi="Times New Roman" w:cs="Times New Roman"/>
          <w:sz w:val="28"/>
          <w:szCs w:val="28"/>
        </w:rPr>
        <w:t>– 5 рабочих дней со дня поступления заявления Лица, заключившего договор, о выд</w:t>
      </w:r>
      <w:r w:rsidR="007A4486" w:rsidRPr="009621C8">
        <w:rPr>
          <w:rFonts w:ascii="Times New Roman" w:hAnsi="Times New Roman" w:cs="Times New Roman"/>
          <w:sz w:val="28"/>
          <w:szCs w:val="28"/>
        </w:rPr>
        <w:t>аче разрешения на строительство;</w:t>
      </w:r>
    </w:p>
    <w:p w:rsidR="00637980" w:rsidRPr="009621C8" w:rsidRDefault="00637980" w:rsidP="00A15B66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2.4.3. за свой счет обеспечить</w:t>
      </w:r>
      <w:r w:rsidR="007A4486" w:rsidRPr="009621C8">
        <w:rPr>
          <w:rFonts w:ascii="Times New Roman" w:hAnsi="Times New Roman" w:cs="Times New Roman"/>
          <w:sz w:val="28"/>
          <w:szCs w:val="28"/>
        </w:rPr>
        <w:t xml:space="preserve"> строительство в границах территории комплексного развития объектов социальной инфраструктуры, </w:t>
      </w:r>
      <w:r w:rsidRPr="009621C8">
        <w:rPr>
          <w:rFonts w:ascii="Times New Roman" w:hAnsi="Times New Roman" w:cs="Times New Roman"/>
          <w:sz w:val="28"/>
          <w:szCs w:val="28"/>
        </w:rPr>
        <w:t>строительство и (или) реконструкцию за границами территории комплексного развития объектов инженерной</w:t>
      </w:r>
      <w:r w:rsidR="00895E7B" w:rsidRPr="009621C8">
        <w:rPr>
          <w:rFonts w:ascii="Times New Roman" w:hAnsi="Times New Roman" w:cs="Times New Roman"/>
          <w:sz w:val="28"/>
          <w:szCs w:val="28"/>
        </w:rPr>
        <w:t xml:space="preserve"> и транспортной</w:t>
      </w:r>
      <w:r w:rsidRPr="009621C8">
        <w:rPr>
          <w:rFonts w:ascii="Times New Roman" w:hAnsi="Times New Roman" w:cs="Times New Roman"/>
          <w:sz w:val="28"/>
          <w:szCs w:val="28"/>
        </w:rPr>
        <w:t xml:space="preserve"> инфраструктур, необходимых для реализации решения о комплексном развитии территории. Срок выполнения указанной обязанности: до окончания срока действия Договора.</w:t>
      </w:r>
    </w:p>
    <w:p w:rsidR="00415B51" w:rsidRPr="009621C8" w:rsidRDefault="00415B51" w:rsidP="00415B51">
      <w:pPr>
        <w:pStyle w:val="ConsPlusNormal"/>
        <w:widowControl/>
        <w:shd w:val="clear" w:color="auto" w:fill="FFFFFF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 xml:space="preserve">2.4.4. принять построенные, Лицом, заключившим договор, объекты коммунальной, транспортной инфраструктуры. </w:t>
      </w:r>
    </w:p>
    <w:p w:rsidR="00415B51" w:rsidRPr="009621C8" w:rsidRDefault="00415B51" w:rsidP="00415B51">
      <w:pPr>
        <w:pStyle w:val="ConsPlusNormal"/>
        <w:widowControl/>
        <w:shd w:val="clear" w:color="auto" w:fill="FFFFFF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 xml:space="preserve">2.4.5. в течение 1 месяца после заключения Сторонами Договора совместно с Лицом, заключившим договор, разработать и утвердить график реализации Договора. </w:t>
      </w:r>
    </w:p>
    <w:p w:rsidR="00415B51" w:rsidRPr="009621C8" w:rsidRDefault="00415B51" w:rsidP="00A15B66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B47DB" w:rsidRPr="009621C8" w:rsidRDefault="00FB47DB" w:rsidP="00A15B66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E1FC8" w:rsidRPr="009621C8" w:rsidRDefault="00A15B66" w:rsidP="003B52D2">
      <w:pPr>
        <w:pStyle w:val="a3"/>
        <w:spacing w:before="120" w:beforeAutospacing="0" w:after="0" w:afterAutospacing="0"/>
        <w:ind w:firstLine="709"/>
        <w:jc w:val="both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>2.5</w:t>
      </w:r>
      <w:r w:rsidR="005E1FC8" w:rsidRPr="009621C8">
        <w:rPr>
          <w:b/>
          <w:sz w:val="28"/>
          <w:szCs w:val="28"/>
        </w:rPr>
        <w:t xml:space="preserve">. </w:t>
      </w:r>
      <w:r w:rsidRPr="009621C8">
        <w:rPr>
          <w:b/>
          <w:sz w:val="28"/>
          <w:szCs w:val="28"/>
        </w:rPr>
        <w:t>Орган местного самоуправления вправе</w:t>
      </w:r>
      <w:r w:rsidR="005E1FC8" w:rsidRPr="009621C8">
        <w:rPr>
          <w:b/>
          <w:sz w:val="28"/>
          <w:szCs w:val="28"/>
        </w:rPr>
        <w:t>:</w:t>
      </w:r>
    </w:p>
    <w:p w:rsidR="005E1FC8" w:rsidRPr="009621C8" w:rsidRDefault="005E1FC8" w:rsidP="005E1FC8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lastRenderedPageBreak/>
        <w:t>2.</w:t>
      </w:r>
      <w:r w:rsidR="00A15B66" w:rsidRPr="009621C8">
        <w:rPr>
          <w:sz w:val="28"/>
          <w:szCs w:val="28"/>
        </w:rPr>
        <w:t>5</w:t>
      </w:r>
      <w:r w:rsidRPr="009621C8">
        <w:rPr>
          <w:sz w:val="28"/>
          <w:szCs w:val="28"/>
        </w:rPr>
        <w:t xml:space="preserve">.1. </w:t>
      </w:r>
      <w:r w:rsidR="00E22D2D" w:rsidRPr="009621C8">
        <w:rPr>
          <w:sz w:val="28"/>
          <w:szCs w:val="28"/>
        </w:rPr>
        <w:t>о</w:t>
      </w:r>
      <w:r w:rsidRPr="009621C8">
        <w:rPr>
          <w:sz w:val="28"/>
          <w:szCs w:val="28"/>
        </w:rPr>
        <w:t xml:space="preserve">существлять контроль за ходом исполнения </w:t>
      </w:r>
      <w:r w:rsidR="00A15B66" w:rsidRPr="009621C8">
        <w:rPr>
          <w:sz w:val="28"/>
          <w:szCs w:val="28"/>
        </w:rPr>
        <w:t xml:space="preserve">Лицом, заключившим договор, </w:t>
      </w:r>
      <w:r w:rsidR="00E22D2D" w:rsidRPr="009621C8">
        <w:rPr>
          <w:sz w:val="28"/>
          <w:szCs w:val="28"/>
        </w:rPr>
        <w:t>обязательств по Договору;</w:t>
      </w:r>
    </w:p>
    <w:p w:rsidR="005E1FC8" w:rsidRPr="009621C8" w:rsidRDefault="00E22D2D" w:rsidP="005E1FC8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2.</w:t>
      </w:r>
      <w:r w:rsidR="00A15B66" w:rsidRPr="009621C8">
        <w:rPr>
          <w:sz w:val="28"/>
          <w:szCs w:val="28"/>
        </w:rPr>
        <w:t>5</w:t>
      </w:r>
      <w:r w:rsidRPr="009621C8">
        <w:rPr>
          <w:sz w:val="28"/>
          <w:szCs w:val="28"/>
        </w:rPr>
        <w:t>.2. т</w:t>
      </w:r>
      <w:r w:rsidR="005E1FC8" w:rsidRPr="009621C8">
        <w:rPr>
          <w:sz w:val="28"/>
          <w:szCs w:val="28"/>
        </w:rPr>
        <w:t xml:space="preserve">ребовать от </w:t>
      </w:r>
      <w:r w:rsidR="00A15B66" w:rsidRPr="009621C8">
        <w:rPr>
          <w:sz w:val="28"/>
          <w:szCs w:val="28"/>
        </w:rPr>
        <w:t xml:space="preserve">Лица, заключившего договор, </w:t>
      </w:r>
      <w:r w:rsidR="005E1FC8" w:rsidRPr="009621C8">
        <w:rPr>
          <w:sz w:val="28"/>
          <w:szCs w:val="28"/>
        </w:rPr>
        <w:t xml:space="preserve">устранения выявленных нарушений </w:t>
      </w:r>
      <w:r w:rsidR="00304323" w:rsidRPr="009621C8">
        <w:rPr>
          <w:sz w:val="28"/>
          <w:szCs w:val="28"/>
        </w:rPr>
        <w:t>условий Договора</w:t>
      </w:r>
      <w:r w:rsidR="005E1FC8" w:rsidRPr="009621C8">
        <w:rPr>
          <w:sz w:val="28"/>
          <w:szCs w:val="28"/>
        </w:rPr>
        <w:t>.</w:t>
      </w:r>
    </w:p>
    <w:p w:rsidR="00AF6614" w:rsidRPr="009621C8" w:rsidRDefault="00AF6614" w:rsidP="00B21B0C">
      <w:pPr>
        <w:pStyle w:val="a3"/>
        <w:spacing w:before="0" w:beforeAutospacing="0" w:after="0" w:afterAutospacing="0"/>
        <w:ind w:left="65" w:right="-2" w:firstLine="643"/>
        <w:rPr>
          <w:b/>
          <w:sz w:val="28"/>
          <w:szCs w:val="28"/>
        </w:rPr>
      </w:pPr>
    </w:p>
    <w:p w:rsidR="00FE0DCD" w:rsidRPr="009621C8" w:rsidRDefault="00D44CB9" w:rsidP="00B21B0C">
      <w:pPr>
        <w:pStyle w:val="a3"/>
        <w:spacing w:before="0" w:beforeAutospacing="0" w:after="0" w:afterAutospacing="0"/>
        <w:ind w:left="65" w:right="-2" w:firstLine="643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 xml:space="preserve">3. </w:t>
      </w:r>
      <w:r w:rsidR="009029EC" w:rsidRPr="009621C8">
        <w:rPr>
          <w:b/>
          <w:sz w:val="28"/>
          <w:szCs w:val="28"/>
        </w:rPr>
        <w:t xml:space="preserve">Цена права на заключение </w:t>
      </w:r>
      <w:r w:rsidR="00B31DF7" w:rsidRPr="009621C8">
        <w:rPr>
          <w:b/>
          <w:sz w:val="28"/>
          <w:szCs w:val="28"/>
        </w:rPr>
        <w:t>Д</w:t>
      </w:r>
      <w:r w:rsidR="009029EC" w:rsidRPr="009621C8">
        <w:rPr>
          <w:b/>
          <w:sz w:val="28"/>
          <w:szCs w:val="28"/>
        </w:rPr>
        <w:t>оговора, п</w:t>
      </w:r>
      <w:r w:rsidR="00FE0DCD" w:rsidRPr="009621C8">
        <w:rPr>
          <w:b/>
          <w:sz w:val="28"/>
          <w:szCs w:val="28"/>
        </w:rPr>
        <w:t xml:space="preserve">латежи и расчеты по </w:t>
      </w:r>
      <w:r w:rsidR="009C2EA7" w:rsidRPr="009621C8">
        <w:rPr>
          <w:b/>
          <w:sz w:val="28"/>
          <w:szCs w:val="28"/>
        </w:rPr>
        <w:t>Д</w:t>
      </w:r>
      <w:r w:rsidR="00FE0DCD" w:rsidRPr="009621C8">
        <w:rPr>
          <w:b/>
          <w:sz w:val="28"/>
          <w:szCs w:val="28"/>
        </w:rPr>
        <w:t>оговору</w:t>
      </w:r>
    </w:p>
    <w:p w:rsidR="009029EC" w:rsidRPr="009621C8" w:rsidRDefault="00FE0DCD" w:rsidP="00677D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3.1. </w:t>
      </w:r>
      <w:r w:rsidR="009029EC" w:rsidRPr="009621C8">
        <w:rPr>
          <w:sz w:val="28"/>
          <w:szCs w:val="28"/>
        </w:rPr>
        <w:t xml:space="preserve">Цена права на заключение </w:t>
      </w:r>
      <w:r w:rsidR="00B31DF7" w:rsidRPr="009621C8">
        <w:rPr>
          <w:sz w:val="28"/>
          <w:szCs w:val="28"/>
        </w:rPr>
        <w:t>Д</w:t>
      </w:r>
      <w:r w:rsidR="009029EC" w:rsidRPr="009621C8">
        <w:rPr>
          <w:sz w:val="28"/>
          <w:szCs w:val="28"/>
        </w:rPr>
        <w:t xml:space="preserve">оговорав соответствии с протоколом </w:t>
      </w:r>
      <w:r w:rsidR="00B21B0C" w:rsidRPr="009621C8">
        <w:rPr>
          <w:sz w:val="28"/>
          <w:szCs w:val="28"/>
        </w:rPr>
        <w:t>о результатах торгов</w:t>
      </w:r>
      <w:r w:rsidR="00DE76D7">
        <w:rPr>
          <w:sz w:val="28"/>
          <w:szCs w:val="28"/>
        </w:rPr>
        <w:t xml:space="preserve"> </w:t>
      </w:r>
      <w:proofErr w:type="gramStart"/>
      <w:r w:rsidR="00192E29" w:rsidRPr="009621C8">
        <w:rPr>
          <w:sz w:val="28"/>
          <w:szCs w:val="28"/>
        </w:rPr>
        <w:t xml:space="preserve">от  </w:t>
      </w:r>
      <w:r w:rsidR="00B21B0C" w:rsidRPr="009621C8">
        <w:rPr>
          <w:sz w:val="28"/>
          <w:szCs w:val="28"/>
        </w:rPr>
        <w:t>«</w:t>
      </w:r>
      <w:proofErr w:type="gramEnd"/>
      <w:r w:rsidR="00B21B0C" w:rsidRPr="009621C8">
        <w:rPr>
          <w:sz w:val="28"/>
          <w:szCs w:val="28"/>
        </w:rPr>
        <w:t>__»____________</w:t>
      </w:r>
      <w:r w:rsidR="00192E29" w:rsidRPr="009621C8">
        <w:rPr>
          <w:sz w:val="28"/>
          <w:szCs w:val="28"/>
        </w:rPr>
        <w:t xml:space="preserve"> 20</w:t>
      </w:r>
      <w:r w:rsidR="00B21B0C" w:rsidRPr="009621C8">
        <w:rPr>
          <w:sz w:val="28"/>
          <w:szCs w:val="28"/>
        </w:rPr>
        <w:t>___</w:t>
      </w:r>
      <w:r w:rsidR="00192E29" w:rsidRPr="009621C8">
        <w:rPr>
          <w:sz w:val="28"/>
          <w:szCs w:val="28"/>
        </w:rPr>
        <w:t xml:space="preserve"> г. № </w:t>
      </w:r>
      <w:r w:rsidR="00B21B0C" w:rsidRPr="009621C8">
        <w:rPr>
          <w:sz w:val="28"/>
          <w:szCs w:val="28"/>
        </w:rPr>
        <w:t>__</w:t>
      </w:r>
      <w:r w:rsidR="009029EC" w:rsidRPr="009621C8">
        <w:rPr>
          <w:sz w:val="28"/>
          <w:szCs w:val="28"/>
        </w:rPr>
        <w:t xml:space="preserve">составляет </w:t>
      </w:r>
      <w:r w:rsidR="00B21B0C" w:rsidRPr="009621C8">
        <w:rPr>
          <w:sz w:val="28"/>
          <w:szCs w:val="28"/>
        </w:rPr>
        <w:t>____________</w:t>
      </w:r>
      <w:r w:rsidR="00602038" w:rsidRPr="009621C8">
        <w:rPr>
          <w:sz w:val="28"/>
          <w:szCs w:val="28"/>
        </w:rPr>
        <w:t xml:space="preserve"> (</w:t>
      </w:r>
      <w:r w:rsidR="00B21B0C" w:rsidRPr="009621C8">
        <w:rPr>
          <w:i/>
          <w:sz w:val="28"/>
          <w:szCs w:val="28"/>
        </w:rPr>
        <w:t>прописью</w:t>
      </w:r>
      <w:r w:rsidR="00602038" w:rsidRPr="009621C8">
        <w:rPr>
          <w:sz w:val="28"/>
          <w:szCs w:val="28"/>
        </w:rPr>
        <w:t xml:space="preserve">) рублей </w:t>
      </w:r>
      <w:r w:rsidR="00B21B0C" w:rsidRPr="009621C8">
        <w:rPr>
          <w:sz w:val="28"/>
          <w:szCs w:val="28"/>
        </w:rPr>
        <w:t xml:space="preserve">__ </w:t>
      </w:r>
      <w:r w:rsidR="009029EC" w:rsidRPr="009621C8">
        <w:rPr>
          <w:sz w:val="28"/>
          <w:szCs w:val="28"/>
        </w:rPr>
        <w:t>копеек.</w:t>
      </w:r>
    </w:p>
    <w:p w:rsidR="009211E9" w:rsidRPr="009621C8" w:rsidRDefault="00FE0DCD" w:rsidP="00677D2D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3.</w:t>
      </w:r>
      <w:r w:rsidR="00D6662F" w:rsidRPr="009621C8">
        <w:rPr>
          <w:sz w:val="28"/>
          <w:szCs w:val="28"/>
        </w:rPr>
        <w:t>2</w:t>
      </w:r>
      <w:r w:rsidRPr="009621C8">
        <w:rPr>
          <w:sz w:val="28"/>
          <w:szCs w:val="28"/>
        </w:rPr>
        <w:t xml:space="preserve">. </w:t>
      </w:r>
      <w:r w:rsidR="00B21B0C" w:rsidRPr="009621C8">
        <w:rPr>
          <w:sz w:val="28"/>
          <w:szCs w:val="28"/>
        </w:rPr>
        <w:t xml:space="preserve">Лицо, заключившее договор, </w:t>
      </w:r>
      <w:r w:rsidR="0091491E" w:rsidRPr="009621C8">
        <w:rPr>
          <w:sz w:val="28"/>
          <w:szCs w:val="28"/>
        </w:rPr>
        <w:t xml:space="preserve">производит полную оплату права на заключение </w:t>
      </w:r>
      <w:r w:rsidR="00B31DF7" w:rsidRPr="009621C8">
        <w:rPr>
          <w:sz w:val="28"/>
          <w:szCs w:val="28"/>
        </w:rPr>
        <w:t>Д</w:t>
      </w:r>
      <w:r w:rsidR="0091491E" w:rsidRPr="009621C8">
        <w:rPr>
          <w:sz w:val="28"/>
          <w:szCs w:val="28"/>
        </w:rPr>
        <w:t xml:space="preserve">оговора в размере, установленном </w:t>
      </w:r>
      <w:r w:rsidR="00496CA1" w:rsidRPr="009621C8">
        <w:rPr>
          <w:sz w:val="28"/>
          <w:szCs w:val="28"/>
        </w:rPr>
        <w:t>в пункте 3.1</w:t>
      </w:r>
      <w:r w:rsidR="0091491E" w:rsidRPr="009621C8">
        <w:rPr>
          <w:sz w:val="28"/>
          <w:szCs w:val="28"/>
        </w:rPr>
        <w:t>, с учетом внесенного задатка.</w:t>
      </w:r>
      <w:r w:rsidR="00D6662F" w:rsidRPr="009621C8">
        <w:rPr>
          <w:sz w:val="28"/>
          <w:szCs w:val="28"/>
        </w:rPr>
        <w:t xml:space="preserve"> Задаток засчитывается в счет предложенной цены предмета аукциона.</w:t>
      </w:r>
      <w:r w:rsidR="0091491E" w:rsidRPr="009621C8">
        <w:rPr>
          <w:sz w:val="28"/>
          <w:szCs w:val="28"/>
        </w:rPr>
        <w:t xml:space="preserve"> Оплата права на заключение </w:t>
      </w:r>
      <w:r w:rsidR="00B31DF7" w:rsidRPr="009621C8">
        <w:rPr>
          <w:sz w:val="28"/>
          <w:szCs w:val="28"/>
        </w:rPr>
        <w:t>Д</w:t>
      </w:r>
      <w:r w:rsidR="0091491E" w:rsidRPr="009621C8">
        <w:rPr>
          <w:sz w:val="28"/>
          <w:szCs w:val="28"/>
        </w:rPr>
        <w:t xml:space="preserve">оговора должна быть внесена на </w:t>
      </w:r>
      <w:r w:rsidR="009211E9" w:rsidRPr="009621C8">
        <w:rPr>
          <w:sz w:val="28"/>
          <w:szCs w:val="28"/>
        </w:rPr>
        <w:t xml:space="preserve">расчетный счет </w:t>
      </w:r>
      <w:r w:rsidR="00ED4E1C" w:rsidRPr="009621C8">
        <w:rPr>
          <w:sz w:val="28"/>
          <w:szCs w:val="28"/>
        </w:rPr>
        <w:t>А</w:t>
      </w:r>
      <w:r w:rsidR="009211E9" w:rsidRPr="009621C8">
        <w:rPr>
          <w:sz w:val="28"/>
          <w:szCs w:val="28"/>
        </w:rPr>
        <w:t>дминистрации города</w:t>
      </w:r>
      <w:r w:rsidR="00ED4E1C" w:rsidRPr="009621C8">
        <w:rPr>
          <w:sz w:val="28"/>
          <w:szCs w:val="28"/>
        </w:rPr>
        <w:t xml:space="preserve"> </w:t>
      </w:r>
      <w:r w:rsidR="00DE76D7">
        <w:rPr>
          <w:sz w:val="28"/>
          <w:szCs w:val="28"/>
        </w:rPr>
        <w:t>Дербента не</w:t>
      </w:r>
      <w:r w:rsidR="00B21B0C" w:rsidRPr="009621C8">
        <w:rPr>
          <w:sz w:val="28"/>
          <w:szCs w:val="28"/>
        </w:rPr>
        <w:t xml:space="preserve"> позднее дня истечения срока, установленного для заключения договора о комплексном развитии территории</w:t>
      </w:r>
      <w:r w:rsidR="009211E9" w:rsidRPr="009621C8">
        <w:rPr>
          <w:sz w:val="28"/>
          <w:szCs w:val="28"/>
        </w:rPr>
        <w:t xml:space="preserve">. </w:t>
      </w:r>
    </w:p>
    <w:p w:rsidR="00D6662F" w:rsidRPr="009621C8" w:rsidRDefault="00D6662F" w:rsidP="00677D2D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3.3. </w:t>
      </w:r>
      <w:r w:rsidR="00415B51" w:rsidRPr="009621C8">
        <w:rPr>
          <w:sz w:val="28"/>
          <w:szCs w:val="28"/>
        </w:rPr>
        <w:t>У</w:t>
      </w:r>
      <w:r w:rsidRPr="009621C8">
        <w:rPr>
          <w:sz w:val="28"/>
          <w:szCs w:val="28"/>
        </w:rPr>
        <w:t xml:space="preserve">плата цены </w:t>
      </w:r>
      <w:r w:rsidR="00CE1A30" w:rsidRPr="009621C8">
        <w:rPr>
          <w:sz w:val="28"/>
          <w:szCs w:val="28"/>
        </w:rPr>
        <w:t xml:space="preserve">права на заключение договора о комплексном развитии территории </w:t>
      </w:r>
      <w:r w:rsidRPr="009621C8">
        <w:rPr>
          <w:sz w:val="28"/>
          <w:szCs w:val="28"/>
        </w:rPr>
        <w:t>считается произведенной со дня поступления денежных средств на счет, указанный в извещении о проведении торгов.</w:t>
      </w:r>
    </w:p>
    <w:p w:rsidR="00791C7B" w:rsidRPr="009621C8" w:rsidRDefault="00791C7B" w:rsidP="00AD27E4">
      <w:pPr>
        <w:pStyle w:val="a3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</w:p>
    <w:p w:rsidR="00FE0DCD" w:rsidRPr="009621C8" w:rsidRDefault="00FE0DCD" w:rsidP="00496CA1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right="-2" w:firstLine="0"/>
        <w:jc w:val="center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 xml:space="preserve">Срок действия </w:t>
      </w:r>
      <w:r w:rsidR="00B31DF7" w:rsidRPr="009621C8">
        <w:rPr>
          <w:b/>
          <w:sz w:val="28"/>
          <w:szCs w:val="28"/>
        </w:rPr>
        <w:t>Д</w:t>
      </w:r>
      <w:r w:rsidRPr="009621C8">
        <w:rPr>
          <w:b/>
          <w:sz w:val="28"/>
          <w:szCs w:val="28"/>
        </w:rPr>
        <w:t xml:space="preserve">оговора. </w:t>
      </w:r>
    </w:p>
    <w:p w:rsidR="00FE0DCD" w:rsidRPr="009621C8" w:rsidRDefault="00FE0DCD" w:rsidP="00AD27E4">
      <w:pPr>
        <w:pStyle w:val="a3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</w:p>
    <w:p w:rsidR="00980512" w:rsidRPr="009621C8" w:rsidRDefault="00980512" w:rsidP="00980512">
      <w:pPr>
        <w:pStyle w:val="ConsPlusNormal"/>
        <w:widowControl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Настоящий Договор вступает в силу со дня его подписания обеими Сторонами и действует в течение</w:t>
      </w:r>
      <w:r w:rsidR="00661D7F" w:rsidRPr="009621C8">
        <w:rPr>
          <w:rFonts w:ascii="Times New Roman" w:hAnsi="Times New Roman" w:cs="Times New Roman"/>
          <w:sz w:val="28"/>
          <w:szCs w:val="28"/>
        </w:rPr>
        <w:t>1</w:t>
      </w:r>
      <w:r w:rsidR="00C454FE" w:rsidRPr="009621C8">
        <w:rPr>
          <w:rFonts w:ascii="Times New Roman" w:hAnsi="Times New Roman" w:cs="Times New Roman"/>
          <w:sz w:val="28"/>
          <w:szCs w:val="28"/>
        </w:rPr>
        <w:t>5</w:t>
      </w:r>
      <w:r w:rsidR="00BE4D2D" w:rsidRPr="009621C8">
        <w:rPr>
          <w:rFonts w:ascii="Times New Roman" w:hAnsi="Times New Roman" w:cs="Times New Roman"/>
          <w:sz w:val="28"/>
          <w:szCs w:val="28"/>
        </w:rPr>
        <w:t xml:space="preserve"> лет</w:t>
      </w:r>
      <w:r w:rsidR="00FE0DCD" w:rsidRPr="009621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31C" w:rsidRPr="009621C8" w:rsidRDefault="00B31DF7" w:rsidP="00980512">
      <w:pPr>
        <w:pStyle w:val="ConsPlusNormal"/>
        <w:widowControl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>Срок действия Д</w:t>
      </w:r>
      <w:r w:rsidR="0060331C" w:rsidRPr="009621C8">
        <w:rPr>
          <w:rFonts w:ascii="Times New Roman" w:hAnsi="Times New Roman" w:cs="Times New Roman"/>
          <w:sz w:val="28"/>
          <w:szCs w:val="28"/>
        </w:rPr>
        <w:t xml:space="preserve">оговора не подлежит продлению, за исключением случаев, если несоблюдение и (или) несвоевременное исполнение обязательств по </w:t>
      </w:r>
      <w:r w:rsidRPr="009621C8">
        <w:rPr>
          <w:rFonts w:ascii="Times New Roman" w:hAnsi="Times New Roman" w:cs="Times New Roman"/>
          <w:sz w:val="28"/>
          <w:szCs w:val="28"/>
        </w:rPr>
        <w:t>Д</w:t>
      </w:r>
      <w:r w:rsidR="0060331C" w:rsidRPr="009621C8">
        <w:rPr>
          <w:rFonts w:ascii="Times New Roman" w:hAnsi="Times New Roman" w:cs="Times New Roman"/>
          <w:sz w:val="28"/>
          <w:szCs w:val="28"/>
        </w:rPr>
        <w:t xml:space="preserve">оговору произошло вследствие непреодолимой силы или иных обстоятельств, не зависящих от </w:t>
      </w:r>
      <w:r w:rsidR="00A124E0" w:rsidRPr="009621C8">
        <w:rPr>
          <w:rFonts w:ascii="Times New Roman" w:hAnsi="Times New Roman" w:cs="Times New Roman"/>
          <w:sz w:val="28"/>
          <w:szCs w:val="28"/>
        </w:rPr>
        <w:t>С</w:t>
      </w:r>
      <w:r w:rsidR="0060331C" w:rsidRPr="009621C8">
        <w:rPr>
          <w:rFonts w:ascii="Times New Roman" w:hAnsi="Times New Roman" w:cs="Times New Roman"/>
          <w:sz w:val="28"/>
          <w:szCs w:val="28"/>
        </w:rPr>
        <w:t>торон, в том числе из-за действия (бездействия) третьих лиц и (или) из-за судебных разбирательств, невозможности получения технических условий.</w:t>
      </w:r>
    </w:p>
    <w:p w:rsidR="00A124E0" w:rsidRPr="009621C8" w:rsidRDefault="0060331C" w:rsidP="00A124E0">
      <w:pPr>
        <w:pStyle w:val="ConsPlusNormal"/>
        <w:widowControl/>
        <w:shd w:val="clear" w:color="auto" w:fill="FFFFFF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21C8">
        <w:rPr>
          <w:rFonts w:ascii="Times New Roman" w:hAnsi="Times New Roman" w:cs="Times New Roman"/>
          <w:sz w:val="28"/>
          <w:szCs w:val="28"/>
        </w:rPr>
        <w:t xml:space="preserve">При наличии указанных обстоятельств срок действия </w:t>
      </w:r>
      <w:r w:rsidR="00B31DF7" w:rsidRPr="009621C8">
        <w:rPr>
          <w:rFonts w:ascii="Times New Roman" w:hAnsi="Times New Roman" w:cs="Times New Roman"/>
          <w:sz w:val="28"/>
          <w:szCs w:val="28"/>
        </w:rPr>
        <w:t>Д</w:t>
      </w:r>
      <w:r w:rsidRPr="009621C8">
        <w:rPr>
          <w:rFonts w:ascii="Times New Roman" w:hAnsi="Times New Roman" w:cs="Times New Roman"/>
          <w:sz w:val="28"/>
          <w:szCs w:val="28"/>
        </w:rPr>
        <w:t xml:space="preserve">оговора (отдельных обязательств) подлежит продлению на период, равный сроку действия непреодолимой силы или иных указанных обстоятельств. Срок, на который продляется действие </w:t>
      </w:r>
      <w:r w:rsidR="00B31DF7" w:rsidRPr="009621C8">
        <w:rPr>
          <w:rFonts w:ascii="Times New Roman" w:hAnsi="Times New Roman" w:cs="Times New Roman"/>
          <w:sz w:val="28"/>
          <w:szCs w:val="28"/>
        </w:rPr>
        <w:t>Д</w:t>
      </w:r>
      <w:r w:rsidRPr="009621C8">
        <w:rPr>
          <w:rFonts w:ascii="Times New Roman" w:hAnsi="Times New Roman" w:cs="Times New Roman"/>
          <w:sz w:val="28"/>
          <w:szCs w:val="28"/>
        </w:rPr>
        <w:t xml:space="preserve">оговора, определяется дополнительным </w:t>
      </w:r>
      <w:r w:rsidR="00B31DF7" w:rsidRPr="009621C8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A124E0" w:rsidRPr="009621C8">
        <w:rPr>
          <w:rFonts w:ascii="Times New Roman" w:hAnsi="Times New Roman" w:cs="Times New Roman"/>
          <w:sz w:val="28"/>
          <w:szCs w:val="28"/>
        </w:rPr>
        <w:t>к настоящему</w:t>
      </w:r>
      <w:r w:rsidR="00B31DF7" w:rsidRPr="009621C8">
        <w:rPr>
          <w:rFonts w:ascii="Times New Roman" w:hAnsi="Times New Roman" w:cs="Times New Roman"/>
          <w:sz w:val="28"/>
          <w:szCs w:val="28"/>
        </w:rPr>
        <w:t xml:space="preserve"> Д</w:t>
      </w:r>
      <w:r w:rsidRPr="009621C8">
        <w:rPr>
          <w:rFonts w:ascii="Times New Roman" w:hAnsi="Times New Roman" w:cs="Times New Roman"/>
          <w:sz w:val="28"/>
          <w:szCs w:val="28"/>
        </w:rPr>
        <w:t>оговор</w:t>
      </w:r>
      <w:r w:rsidR="00A124E0" w:rsidRPr="009621C8">
        <w:rPr>
          <w:rFonts w:ascii="Times New Roman" w:hAnsi="Times New Roman" w:cs="Times New Roman"/>
          <w:sz w:val="28"/>
          <w:szCs w:val="28"/>
        </w:rPr>
        <w:t>у</w:t>
      </w:r>
      <w:r w:rsidRPr="009621C8">
        <w:rPr>
          <w:rFonts w:ascii="Times New Roman" w:hAnsi="Times New Roman" w:cs="Times New Roman"/>
          <w:sz w:val="28"/>
          <w:szCs w:val="28"/>
        </w:rPr>
        <w:t>.</w:t>
      </w:r>
    </w:p>
    <w:p w:rsidR="00E91A41" w:rsidRPr="009621C8" w:rsidRDefault="00E91A41" w:rsidP="00E91A41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A41" w:rsidRPr="009621C8" w:rsidRDefault="00E91A41" w:rsidP="00E91A41">
      <w:pPr>
        <w:pStyle w:val="ConsPlusNormal"/>
        <w:widowControl/>
        <w:numPr>
          <w:ilvl w:val="0"/>
          <w:numId w:val="4"/>
        </w:numPr>
        <w:shd w:val="clear" w:color="auto" w:fill="FFFFFF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1C8">
        <w:rPr>
          <w:rFonts w:ascii="Times New Roman" w:hAnsi="Times New Roman" w:cs="Times New Roman"/>
          <w:b/>
          <w:sz w:val="28"/>
          <w:szCs w:val="28"/>
        </w:rPr>
        <w:t>Прочие условия Договора.</w:t>
      </w:r>
    </w:p>
    <w:p w:rsidR="00E91A41" w:rsidRPr="009621C8" w:rsidRDefault="00E91A41" w:rsidP="00F80A5F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</w:p>
    <w:p w:rsidR="00FE0DCD" w:rsidRPr="009621C8" w:rsidRDefault="00A124E0" w:rsidP="00F80A5F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5.1.</w:t>
      </w:r>
      <w:r w:rsidR="00FE0DCD" w:rsidRPr="009621C8">
        <w:rPr>
          <w:sz w:val="28"/>
          <w:szCs w:val="28"/>
        </w:rPr>
        <w:t xml:space="preserve"> Все изменения в </w:t>
      </w:r>
      <w:r w:rsidR="00B31DF7" w:rsidRPr="009621C8">
        <w:rPr>
          <w:sz w:val="28"/>
          <w:szCs w:val="28"/>
        </w:rPr>
        <w:t>Д</w:t>
      </w:r>
      <w:r w:rsidR="00FE0DCD" w:rsidRPr="009621C8">
        <w:rPr>
          <w:sz w:val="28"/>
          <w:szCs w:val="28"/>
        </w:rPr>
        <w:t xml:space="preserve">оговор, включая изменения в приложения к нему, осуществляются путем подписания Сторонами дополнительных соглашений, являющихся неотъемлемой частью </w:t>
      </w:r>
      <w:r w:rsidR="00B31DF7" w:rsidRPr="009621C8">
        <w:rPr>
          <w:sz w:val="28"/>
          <w:szCs w:val="28"/>
        </w:rPr>
        <w:t>Д</w:t>
      </w:r>
      <w:r w:rsidR="00FE0DCD" w:rsidRPr="009621C8">
        <w:rPr>
          <w:sz w:val="28"/>
          <w:szCs w:val="28"/>
        </w:rPr>
        <w:t>оговора и обязательны</w:t>
      </w:r>
      <w:r w:rsidR="00F80A5F" w:rsidRPr="009621C8">
        <w:rPr>
          <w:sz w:val="28"/>
          <w:szCs w:val="28"/>
        </w:rPr>
        <w:t>ми</w:t>
      </w:r>
      <w:r w:rsidR="00FE0DCD" w:rsidRPr="009621C8">
        <w:rPr>
          <w:sz w:val="28"/>
          <w:szCs w:val="28"/>
        </w:rPr>
        <w:t xml:space="preserve"> к исполнению.</w:t>
      </w:r>
    </w:p>
    <w:p w:rsidR="00FE0DCD" w:rsidRPr="009621C8" w:rsidRDefault="00A124E0" w:rsidP="00B00E5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</w:t>
      </w:r>
      <w:r w:rsidR="00953C56" w:rsidRPr="009621C8">
        <w:rPr>
          <w:sz w:val="28"/>
          <w:szCs w:val="28"/>
        </w:rPr>
        <w:t>2</w:t>
      </w:r>
      <w:r w:rsidR="00FE0DCD" w:rsidRPr="009621C8">
        <w:rPr>
          <w:sz w:val="28"/>
          <w:szCs w:val="28"/>
        </w:rPr>
        <w:t xml:space="preserve">. Изменения </w:t>
      </w:r>
      <w:r w:rsidR="00B31DF7" w:rsidRPr="009621C8">
        <w:rPr>
          <w:sz w:val="28"/>
          <w:szCs w:val="28"/>
        </w:rPr>
        <w:t>Д</w:t>
      </w:r>
      <w:r w:rsidR="00FE0DCD" w:rsidRPr="009621C8">
        <w:rPr>
          <w:sz w:val="28"/>
          <w:szCs w:val="28"/>
        </w:rPr>
        <w:t>оговора, оформленные дополнительными соглашениями, могут относиться к:</w:t>
      </w:r>
    </w:p>
    <w:p w:rsidR="00FE0DCD" w:rsidRPr="009621C8" w:rsidRDefault="00FE0DCD" w:rsidP="00B00E5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- составу, объему и характеру отдельных видов </w:t>
      </w:r>
      <w:r w:rsidR="00EE3EAE" w:rsidRPr="009621C8">
        <w:rPr>
          <w:sz w:val="28"/>
          <w:szCs w:val="28"/>
        </w:rPr>
        <w:t>обязательств</w:t>
      </w:r>
      <w:r w:rsidRPr="009621C8">
        <w:rPr>
          <w:sz w:val="28"/>
          <w:szCs w:val="28"/>
        </w:rPr>
        <w:t>;</w:t>
      </w:r>
    </w:p>
    <w:p w:rsidR="00FE0DCD" w:rsidRPr="009621C8" w:rsidRDefault="00FE0DCD" w:rsidP="00B00E5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 xml:space="preserve">- срокам выполнения </w:t>
      </w:r>
      <w:r w:rsidR="00EE3EAE" w:rsidRPr="009621C8">
        <w:rPr>
          <w:sz w:val="28"/>
          <w:szCs w:val="28"/>
        </w:rPr>
        <w:t>обязательств</w:t>
      </w:r>
      <w:r w:rsidRPr="009621C8">
        <w:rPr>
          <w:sz w:val="28"/>
          <w:szCs w:val="28"/>
        </w:rPr>
        <w:t>;</w:t>
      </w:r>
    </w:p>
    <w:p w:rsidR="00FE0DCD" w:rsidRPr="009621C8" w:rsidRDefault="00FE0DCD" w:rsidP="00B00E5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-</w:t>
      </w:r>
      <w:r w:rsidR="00056141" w:rsidRPr="009621C8">
        <w:rPr>
          <w:sz w:val="28"/>
          <w:szCs w:val="28"/>
        </w:rPr>
        <w:t> </w:t>
      </w:r>
      <w:r w:rsidRPr="009621C8">
        <w:rPr>
          <w:sz w:val="28"/>
          <w:szCs w:val="28"/>
        </w:rPr>
        <w:t xml:space="preserve"> иным положениям и условиям выполнения </w:t>
      </w:r>
      <w:r w:rsidR="00B31DF7" w:rsidRPr="009621C8">
        <w:rPr>
          <w:sz w:val="28"/>
          <w:szCs w:val="28"/>
        </w:rPr>
        <w:t>Д</w:t>
      </w:r>
      <w:r w:rsidRPr="009621C8">
        <w:rPr>
          <w:sz w:val="28"/>
          <w:szCs w:val="28"/>
        </w:rPr>
        <w:t>оговора.</w:t>
      </w:r>
    </w:p>
    <w:p w:rsidR="00FE0DCD" w:rsidRPr="009621C8" w:rsidRDefault="00A124E0" w:rsidP="00B00E5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lastRenderedPageBreak/>
        <w:t>5.</w:t>
      </w:r>
      <w:r w:rsidR="00953C56" w:rsidRPr="009621C8">
        <w:rPr>
          <w:sz w:val="28"/>
          <w:szCs w:val="28"/>
        </w:rPr>
        <w:t>3</w:t>
      </w:r>
      <w:r w:rsidRPr="009621C8">
        <w:rPr>
          <w:sz w:val="28"/>
          <w:szCs w:val="28"/>
        </w:rPr>
        <w:t xml:space="preserve">. </w:t>
      </w:r>
      <w:r w:rsidR="00FE0DCD" w:rsidRPr="009621C8">
        <w:rPr>
          <w:sz w:val="28"/>
          <w:szCs w:val="28"/>
        </w:rPr>
        <w:t xml:space="preserve">Договор </w:t>
      </w:r>
      <w:r w:rsidR="005D1926" w:rsidRPr="009621C8">
        <w:rPr>
          <w:sz w:val="28"/>
          <w:szCs w:val="28"/>
        </w:rPr>
        <w:t>может быть расторгнут</w:t>
      </w:r>
      <w:r w:rsidR="00FE0DCD" w:rsidRPr="009621C8">
        <w:rPr>
          <w:sz w:val="28"/>
          <w:szCs w:val="28"/>
        </w:rPr>
        <w:t xml:space="preserve"> досрочно по одному из следующих оснований:</w:t>
      </w:r>
    </w:p>
    <w:p w:rsidR="00FE0DCD" w:rsidRPr="009621C8" w:rsidRDefault="00A124E0" w:rsidP="00B00E5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</w:t>
      </w:r>
      <w:r w:rsidR="00953C56" w:rsidRPr="009621C8">
        <w:rPr>
          <w:sz w:val="28"/>
          <w:szCs w:val="28"/>
        </w:rPr>
        <w:t>3</w:t>
      </w:r>
      <w:r w:rsidRPr="009621C8">
        <w:rPr>
          <w:sz w:val="28"/>
          <w:szCs w:val="28"/>
        </w:rPr>
        <w:t>.1. п</w:t>
      </w:r>
      <w:r w:rsidR="00FE0DCD" w:rsidRPr="009621C8">
        <w:rPr>
          <w:sz w:val="28"/>
          <w:szCs w:val="28"/>
        </w:rPr>
        <w:t xml:space="preserve">о соглашению Сторон. Обязательства считаются прекращенными с момента заключения соглашения Сторон о расторжении </w:t>
      </w:r>
      <w:r w:rsidR="00B31DF7" w:rsidRPr="009621C8">
        <w:rPr>
          <w:sz w:val="28"/>
          <w:szCs w:val="28"/>
        </w:rPr>
        <w:t>Д</w:t>
      </w:r>
      <w:r w:rsidRPr="009621C8">
        <w:rPr>
          <w:sz w:val="28"/>
          <w:szCs w:val="28"/>
        </w:rPr>
        <w:t>оговора;</w:t>
      </w:r>
    </w:p>
    <w:p w:rsidR="00A124E0" w:rsidRPr="009621C8" w:rsidRDefault="00A124E0" w:rsidP="00B00E56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</w:t>
      </w:r>
      <w:r w:rsidR="00953C56" w:rsidRPr="009621C8">
        <w:rPr>
          <w:sz w:val="28"/>
          <w:szCs w:val="28"/>
        </w:rPr>
        <w:t>3</w:t>
      </w:r>
      <w:r w:rsidRPr="009621C8">
        <w:rPr>
          <w:sz w:val="28"/>
          <w:szCs w:val="28"/>
        </w:rPr>
        <w:t xml:space="preserve">.2. </w:t>
      </w:r>
      <w:r w:rsidR="00415B51" w:rsidRPr="009621C8">
        <w:rPr>
          <w:sz w:val="28"/>
          <w:szCs w:val="28"/>
        </w:rPr>
        <w:t xml:space="preserve"> в одностороннем порядке. При отказе одной из Сторон от исполнения Договора в случаях, предусмотренных ч. 13, ч. 14 ст. 68 Градостроительного кодекса РФ.</w:t>
      </w:r>
      <w:r w:rsidR="00DE76D7">
        <w:rPr>
          <w:sz w:val="28"/>
          <w:szCs w:val="28"/>
        </w:rPr>
        <w:t xml:space="preserve"> </w:t>
      </w:r>
      <w:r w:rsidR="00415B51" w:rsidRPr="009621C8">
        <w:rPr>
          <w:sz w:val="28"/>
          <w:szCs w:val="28"/>
        </w:rPr>
        <w:t>При этом право аренды земельных  участков, предоставленных для целей комплексного развития территории, подлежит досрочному прекращению путем одностороннего отказа от договоров аренды таких земельных участков,а также прекращение субаренды земельных участков  в случае их предоставления либо  их частей в субаренду.</w:t>
      </w:r>
    </w:p>
    <w:p w:rsidR="00FE0DCD" w:rsidRPr="009621C8" w:rsidRDefault="00A44123" w:rsidP="006C3E31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</w:t>
      </w:r>
      <w:r w:rsidR="00953C56" w:rsidRPr="009621C8">
        <w:rPr>
          <w:sz w:val="28"/>
          <w:szCs w:val="28"/>
        </w:rPr>
        <w:t>4</w:t>
      </w:r>
      <w:r w:rsidR="00FE0DCD" w:rsidRPr="009621C8">
        <w:rPr>
          <w:sz w:val="28"/>
          <w:szCs w:val="28"/>
        </w:rPr>
        <w:t xml:space="preserve">. Споры, возникающие при исполнении </w:t>
      </w:r>
      <w:r w:rsidR="00B31DF7" w:rsidRPr="009621C8">
        <w:rPr>
          <w:sz w:val="28"/>
          <w:szCs w:val="28"/>
        </w:rPr>
        <w:t>Д</w:t>
      </w:r>
      <w:r w:rsidR="00FE0DCD" w:rsidRPr="009621C8">
        <w:rPr>
          <w:sz w:val="28"/>
          <w:szCs w:val="28"/>
        </w:rPr>
        <w:t>оговора, разрешаются в соответствии с действующим законодательством.</w:t>
      </w:r>
      <w:r w:rsidRPr="009621C8">
        <w:rPr>
          <w:sz w:val="28"/>
          <w:szCs w:val="28"/>
        </w:rPr>
        <w:t xml:space="preserve"> Судебные споры рассматриваются в Арбитражном суде </w:t>
      </w:r>
      <w:r w:rsidR="00DE76D7">
        <w:rPr>
          <w:sz w:val="28"/>
          <w:szCs w:val="28"/>
        </w:rPr>
        <w:t>Республики Дагестан</w:t>
      </w:r>
      <w:r w:rsidRPr="009621C8">
        <w:rPr>
          <w:sz w:val="28"/>
          <w:szCs w:val="28"/>
        </w:rPr>
        <w:t>.</w:t>
      </w:r>
    </w:p>
    <w:p w:rsidR="00670EA1" w:rsidRPr="009621C8" w:rsidRDefault="00670EA1" w:rsidP="006C3E31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</w:t>
      </w:r>
      <w:r w:rsidR="00953C56" w:rsidRPr="009621C8">
        <w:rPr>
          <w:sz w:val="28"/>
          <w:szCs w:val="28"/>
        </w:rPr>
        <w:t>5</w:t>
      </w:r>
      <w:r w:rsidRPr="009621C8">
        <w:rPr>
          <w:sz w:val="28"/>
          <w:szCs w:val="28"/>
        </w:rPr>
        <w:t>. За неисполнение или ненадлежащее исполнение Договора Стороны несут ответственность в соответствии с действующим законодательством.</w:t>
      </w:r>
    </w:p>
    <w:p w:rsidR="00A44123" w:rsidRPr="009621C8" w:rsidRDefault="00A44123" w:rsidP="00A44123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</w:t>
      </w:r>
      <w:r w:rsidR="00953C56" w:rsidRPr="009621C8">
        <w:rPr>
          <w:sz w:val="28"/>
          <w:szCs w:val="28"/>
        </w:rPr>
        <w:t>6</w:t>
      </w:r>
      <w:r w:rsidRPr="009621C8">
        <w:rPr>
          <w:sz w:val="28"/>
          <w:szCs w:val="28"/>
        </w:rPr>
        <w:t>. Вопросы, не урегулированные Договором, регулируются в соответствии с законодательством Российской Федерации.</w:t>
      </w:r>
    </w:p>
    <w:p w:rsidR="00FE0DCD" w:rsidRPr="009621C8" w:rsidRDefault="00FE0DCD" w:rsidP="006C3E31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</w:t>
      </w:r>
      <w:r w:rsidR="00953C56" w:rsidRPr="009621C8">
        <w:rPr>
          <w:sz w:val="28"/>
          <w:szCs w:val="28"/>
        </w:rPr>
        <w:t>7</w:t>
      </w:r>
      <w:r w:rsidRPr="009621C8">
        <w:rPr>
          <w:sz w:val="28"/>
          <w:szCs w:val="28"/>
        </w:rPr>
        <w:t>. Обо всех изменениях в платежных и почтовых реквизитах Стороны обязаны извещать друг друга в течение 2-х</w:t>
      </w:r>
      <w:r w:rsidR="009C2EA7" w:rsidRPr="009621C8">
        <w:rPr>
          <w:sz w:val="28"/>
          <w:szCs w:val="28"/>
        </w:rPr>
        <w:t xml:space="preserve"> рабочих</w:t>
      </w:r>
      <w:r w:rsidRPr="009621C8">
        <w:rPr>
          <w:sz w:val="28"/>
          <w:szCs w:val="28"/>
        </w:rPr>
        <w:t xml:space="preserve"> дней с момента таких изменений. </w:t>
      </w:r>
    </w:p>
    <w:p w:rsidR="00FE0DCD" w:rsidRPr="009621C8" w:rsidRDefault="00FE0DCD" w:rsidP="006C3E31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Действия, совершенные по старым адресам и счетам до получения уведомлений об их изменении, направленных в срок заинтересованной стороной, засчитываются в исполнение обязательств.</w:t>
      </w:r>
    </w:p>
    <w:p w:rsidR="00FE0DCD" w:rsidRPr="009621C8" w:rsidRDefault="00FE0DCD" w:rsidP="006C3E31">
      <w:pPr>
        <w:pStyle w:val="a3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9621C8">
        <w:rPr>
          <w:sz w:val="28"/>
          <w:szCs w:val="28"/>
        </w:rPr>
        <w:t>5.</w:t>
      </w:r>
      <w:r w:rsidR="00953C56" w:rsidRPr="009621C8">
        <w:rPr>
          <w:sz w:val="28"/>
          <w:szCs w:val="28"/>
        </w:rPr>
        <w:t>8</w:t>
      </w:r>
      <w:r w:rsidRPr="009621C8">
        <w:rPr>
          <w:sz w:val="28"/>
          <w:szCs w:val="28"/>
        </w:rPr>
        <w:t xml:space="preserve">. </w:t>
      </w:r>
      <w:r w:rsidR="00E151A8" w:rsidRPr="009621C8">
        <w:rPr>
          <w:sz w:val="28"/>
          <w:szCs w:val="28"/>
        </w:rPr>
        <w:t>Д</w:t>
      </w:r>
      <w:r w:rsidRPr="009621C8">
        <w:rPr>
          <w:sz w:val="28"/>
          <w:szCs w:val="28"/>
        </w:rPr>
        <w:t xml:space="preserve">оговор составлен в </w:t>
      </w:r>
      <w:r w:rsidR="00A44123" w:rsidRPr="009621C8">
        <w:rPr>
          <w:sz w:val="28"/>
          <w:szCs w:val="28"/>
        </w:rPr>
        <w:t>2</w:t>
      </w:r>
      <w:r w:rsidRPr="009621C8">
        <w:rPr>
          <w:sz w:val="28"/>
          <w:szCs w:val="28"/>
        </w:rPr>
        <w:t xml:space="preserve"> экземплярах,</w:t>
      </w:r>
      <w:r w:rsidR="00B41729" w:rsidRPr="009621C8">
        <w:rPr>
          <w:sz w:val="28"/>
          <w:szCs w:val="28"/>
        </w:rPr>
        <w:t xml:space="preserve"> по одному для каждой из </w:t>
      </w:r>
      <w:proofErr w:type="gramStart"/>
      <w:r w:rsidR="00B41729" w:rsidRPr="009621C8">
        <w:rPr>
          <w:sz w:val="28"/>
          <w:szCs w:val="28"/>
        </w:rPr>
        <w:t xml:space="preserve">сторон, </w:t>
      </w:r>
      <w:r w:rsidRPr="009621C8">
        <w:rPr>
          <w:sz w:val="28"/>
          <w:szCs w:val="28"/>
        </w:rPr>
        <w:t xml:space="preserve"> имеющих</w:t>
      </w:r>
      <w:proofErr w:type="gramEnd"/>
      <w:r w:rsidRPr="009621C8">
        <w:rPr>
          <w:sz w:val="28"/>
          <w:szCs w:val="28"/>
        </w:rPr>
        <w:t xml:space="preserve"> равную юридическую силу.</w:t>
      </w:r>
    </w:p>
    <w:p w:rsidR="003238BE" w:rsidRPr="009621C8" w:rsidRDefault="00A44123" w:rsidP="0063779F">
      <w:pPr>
        <w:pStyle w:val="a3"/>
        <w:ind w:right="-2" w:firstLine="567"/>
        <w:jc w:val="center"/>
        <w:rPr>
          <w:b/>
          <w:sz w:val="28"/>
          <w:szCs w:val="28"/>
        </w:rPr>
      </w:pPr>
      <w:r w:rsidRPr="009621C8">
        <w:rPr>
          <w:b/>
          <w:sz w:val="28"/>
          <w:szCs w:val="28"/>
        </w:rPr>
        <w:t>6</w:t>
      </w:r>
      <w:r w:rsidR="00FE0DCD" w:rsidRPr="009621C8">
        <w:rPr>
          <w:b/>
          <w:sz w:val="28"/>
          <w:szCs w:val="28"/>
        </w:rPr>
        <w:t>. Юридические адреса, реквизиты, подписи сторон</w:t>
      </w:r>
    </w:p>
    <w:tbl>
      <w:tblPr>
        <w:tblW w:w="9366" w:type="dxa"/>
        <w:tblCellSpacing w:w="0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91"/>
      </w:tblGrid>
      <w:tr w:rsidR="00136C7A" w:rsidRPr="009621C8" w:rsidTr="00A97AB7">
        <w:trPr>
          <w:trHeight w:val="1415"/>
          <w:tblCellSpacing w:w="0" w:type="dxa"/>
        </w:trPr>
        <w:tc>
          <w:tcPr>
            <w:tcW w:w="4675" w:type="dxa"/>
          </w:tcPr>
          <w:p w:rsidR="00136C7A" w:rsidRPr="009621C8" w:rsidRDefault="00953C56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  <w:r w:rsidRPr="009621C8">
              <w:rPr>
                <w:b/>
                <w:sz w:val="28"/>
                <w:szCs w:val="28"/>
              </w:rPr>
              <w:t>Орган местного самоуправления</w:t>
            </w:r>
            <w:r w:rsidR="00136C7A" w:rsidRPr="009621C8">
              <w:rPr>
                <w:b/>
                <w:sz w:val="28"/>
                <w:szCs w:val="28"/>
              </w:rPr>
              <w:t>:</w:t>
            </w:r>
          </w:p>
          <w:p w:rsidR="00136C7A" w:rsidRPr="009621C8" w:rsidRDefault="00136C7A" w:rsidP="00670521">
            <w:pPr>
              <w:spacing w:line="240" w:lineRule="exact"/>
              <w:ind w:left="142" w:right="-2"/>
              <w:rPr>
                <w:sz w:val="28"/>
                <w:szCs w:val="28"/>
              </w:rPr>
            </w:pPr>
          </w:p>
          <w:p w:rsidR="00136C7A" w:rsidRPr="009621C8" w:rsidRDefault="009640B5" w:rsidP="009640B5">
            <w:pPr>
              <w:spacing w:line="240" w:lineRule="exact"/>
              <w:ind w:left="142" w:right="-2"/>
              <w:rPr>
                <w:sz w:val="28"/>
                <w:szCs w:val="28"/>
              </w:rPr>
            </w:pPr>
            <w:r w:rsidRPr="009621C8">
              <w:rPr>
                <w:sz w:val="28"/>
                <w:szCs w:val="28"/>
              </w:rPr>
              <w:t>Администраци</w:t>
            </w:r>
            <w:r w:rsidR="00F90F73">
              <w:rPr>
                <w:sz w:val="28"/>
                <w:szCs w:val="28"/>
              </w:rPr>
              <w:t>я</w:t>
            </w:r>
            <w:r w:rsidRPr="009621C8">
              <w:rPr>
                <w:sz w:val="28"/>
                <w:szCs w:val="28"/>
              </w:rPr>
              <w:t xml:space="preserve"> горо</w:t>
            </w:r>
            <w:r w:rsidR="00F90F73">
              <w:rPr>
                <w:sz w:val="28"/>
                <w:szCs w:val="28"/>
              </w:rPr>
              <w:t>дского округа «город Дербент»</w:t>
            </w:r>
            <w:r w:rsidR="00136C7A" w:rsidRPr="009621C8">
              <w:rPr>
                <w:sz w:val="28"/>
                <w:szCs w:val="28"/>
              </w:rPr>
              <w:br/>
            </w:r>
          </w:p>
        </w:tc>
        <w:tc>
          <w:tcPr>
            <w:tcW w:w="4691" w:type="dxa"/>
          </w:tcPr>
          <w:p w:rsidR="00136C7A" w:rsidRPr="009621C8" w:rsidRDefault="00953C56" w:rsidP="00697696">
            <w:pPr>
              <w:pStyle w:val="a3"/>
              <w:spacing w:line="240" w:lineRule="exact"/>
              <w:ind w:left="287" w:right="-2"/>
              <w:rPr>
                <w:sz w:val="28"/>
                <w:szCs w:val="28"/>
              </w:rPr>
            </w:pPr>
            <w:r w:rsidRPr="009621C8">
              <w:rPr>
                <w:b/>
                <w:sz w:val="28"/>
                <w:szCs w:val="28"/>
              </w:rPr>
              <w:t>Лицо, заключившее договор</w:t>
            </w:r>
            <w:r w:rsidR="00136C7A" w:rsidRPr="009621C8">
              <w:rPr>
                <w:b/>
                <w:sz w:val="28"/>
                <w:szCs w:val="28"/>
              </w:rPr>
              <w:t>:</w:t>
            </w:r>
          </w:p>
          <w:p w:rsidR="00136C7A" w:rsidRPr="009621C8" w:rsidRDefault="00136C7A" w:rsidP="00697696">
            <w:pPr>
              <w:pStyle w:val="a3"/>
              <w:spacing w:line="240" w:lineRule="exact"/>
              <w:ind w:left="287" w:right="-2"/>
              <w:rPr>
                <w:sz w:val="28"/>
                <w:szCs w:val="28"/>
              </w:rPr>
            </w:pPr>
          </w:p>
        </w:tc>
      </w:tr>
      <w:tr w:rsidR="00136C7A" w:rsidRPr="009621C8" w:rsidTr="00415B51">
        <w:trPr>
          <w:trHeight w:val="1972"/>
          <w:tblCellSpacing w:w="0" w:type="dxa"/>
        </w:trPr>
        <w:tc>
          <w:tcPr>
            <w:tcW w:w="4675" w:type="dxa"/>
          </w:tcPr>
          <w:p w:rsidR="009B2294" w:rsidRPr="00F90F73" w:rsidRDefault="00670521" w:rsidP="009B2294">
            <w:pPr>
              <w:pStyle w:val="a3"/>
              <w:spacing w:before="0" w:beforeAutospacing="0" w:after="0" w:afterAutospacing="0" w:line="240" w:lineRule="exact"/>
              <w:ind w:left="142"/>
              <w:rPr>
                <w:sz w:val="28"/>
                <w:szCs w:val="28"/>
              </w:rPr>
            </w:pPr>
            <w:r w:rsidRPr="009621C8">
              <w:rPr>
                <w:sz w:val="28"/>
                <w:szCs w:val="28"/>
              </w:rPr>
              <w:t>Юридический адрес:</w:t>
            </w:r>
            <w:r w:rsidR="009B2294" w:rsidRPr="009621C8">
              <w:rPr>
                <w:sz w:val="28"/>
                <w:szCs w:val="28"/>
              </w:rPr>
              <w:t xml:space="preserve"> </w:t>
            </w:r>
            <w:r w:rsidR="00F90F73" w:rsidRPr="00F90F73">
              <w:rPr>
                <w:color w:val="1C1C1C"/>
                <w:sz w:val="28"/>
                <w:szCs w:val="28"/>
                <w:shd w:val="clear" w:color="auto" w:fill="F7F7F7"/>
              </w:rPr>
              <w:t>368600, г.</w:t>
            </w:r>
            <w:r w:rsidR="00053C0F">
              <w:rPr>
                <w:color w:val="1C1C1C"/>
                <w:sz w:val="28"/>
                <w:szCs w:val="28"/>
                <w:shd w:val="clear" w:color="auto" w:fill="F7F7F7"/>
              </w:rPr>
              <w:t xml:space="preserve"> </w:t>
            </w:r>
            <w:r w:rsidR="00F90F73" w:rsidRPr="00F90F73">
              <w:rPr>
                <w:color w:val="1C1C1C"/>
                <w:sz w:val="28"/>
                <w:szCs w:val="28"/>
                <w:shd w:val="clear" w:color="auto" w:fill="F7F7F7"/>
              </w:rPr>
              <w:t>Дербент, пл.</w:t>
            </w:r>
            <w:r w:rsidR="00053C0F">
              <w:rPr>
                <w:color w:val="1C1C1C"/>
                <w:sz w:val="28"/>
                <w:szCs w:val="28"/>
                <w:shd w:val="clear" w:color="auto" w:fill="F7F7F7"/>
              </w:rPr>
              <w:t xml:space="preserve"> </w:t>
            </w:r>
            <w:r w:rsidR="00F90F73" w:rsidRPr="00F90F73">
              <w:rPr>
                <w:color w:val="1C1C1C"/>
                <w:sz w:val="28"/>
                <w:szCs w:val="28"/>
                <w:shd w:val="clear" w:color="auto" w:fill="F7F7F7"/>
              </w:rPr>
              <w:t>Свободы, 2</w:t>
            </w:r>
          </w:p>
          <w:p w:rsidR="009B2294" w:rsidRPr="009621C8" w:rsidRDefault="009B2294" w:rsidP="009B2294">
            <w:pPr>
              <w:pStyle w:val="a3"/>
              <w:spacing w:before="0" w:beforeAutospacing="0" w:after="0" w:afterAutospacing="0" w:line="240" w:lineRule="exact"/>
              <w:ind w:left="142"/>
              <w:rPr>
                <w:sz w:val="28"/>
                <w:szCs w:val="28"/>
              </w:rPr>
            </w:pPr>
          </w:p>
          <w:p w:rsidR="009B2294" w:rsidRDefault="00053C0F" w:rsidP="00053C0F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0521" w:rsidRPr="009621C8">
              <w:rPr>
                <w:sz w:val="28"/>
                <w:szCs w:val="28"/>
              </w:rPr>
              <w:t>Банковские реквизиты:</w:t>
            </w:r>
            <w:r w:rsidR="00F90F73">
              <w:rPr>
                <w:sz w:val="28"/>
                <w:szCs w:val="28"/>
              </w:rPr>
              <w:t xml:space="preserve"> </w:t>
            </w:r>
          </w:p>
          <w:p w:rsidR="00F90F73" w:rsidRPr="009621C8" w:rsidRDefault="00F90F73" w:rsidP="009B2294">
            <w:pPr>
              <w:pStyle w:val="a3"/>
              <w:spacing w:before="0" w:beforeAutospacing="0" w:after="0" w:afterAutospacing="0" w:line="240" w:lineRule="exact"/>
              <w:ind w:left="142"/>
              <w:rPr>
                <w:sz w:val="28"/>
                <w:szCs w:val="28"/>
              </w:rPr>
            </w:pPr>
          </w:p>
          <w:p w:rsidR="00953C56" w:rsidRPr="009621C8" w:rsidRDefault="00953C56" w:rsidP="009B2294">
            <w:pPr>
              <w:pStyle w:val="a3"/>
              <w:spacing w:before="0" w:beforeAutospacing="0" w:after="0" w:afterAutospacing="0" w:line="240" w:lineRule="exact"/>
              <w:ind w:left="142"/>
              <w:rPr>
                <w:sz w:val="28"/>
                <w:szCs w:val="28"/>
              </w:rPr>
            </w:pPr>
          </w:p>
          <w:p w:rsidR="00953C56" w:rsidRPr="009621C8" w:rsidRDefault="00953C56" w:rsidP="009B2294">
            <w:pPr>
              <w:pStyle w:val="a3"/>
              <w:spacing w:before="0" w:beforeAutospacing="0" w:after="0" w:afterAutospacing="0" w:line="240" w:lineRule="exact"/>
              <w:ind w:left="142"/>
              <w:rPr>
                <w:sz w:val="28"/>
                <w:szCs w:val="28"/>
              </w:rPr>
            </w:pPr>
          </w:p>
          <w:p w:rsidR="009B2294" w:rsidRPr="009621C8" w:rsidRDefault="009B2294" w:rsidP="009B2294">
            <w:pPr>
              <w:pStyle w:val="a3"/>
              <w:spacing w:before="0" w:beforeAutospacing="0" w:after="0" w:afterAutospacing="0" w:line="240" w:lineRule="exact"/>
              <w:ind w:left="142"/>
              <w:rPr>
                <w:sz w:val="28"/>
                <w:szCs w:val="28"/>
              </w:rPr>
            </w:pPr>
            <w:r w:rsidRPr="009621C8">
              <w:rPr>
                <w:sz w:val="28"/>
                <w:szCs w:val="28"/>
              </w:rPr>
              <w:t>Тел. / факс: 8(</w:t>
            </w:r>
            <w:r w:rsidR="00053C0F">
              <w:rPr>
                <w:sz w:val="28"/>
                <w:szCs w:val="28"/>
              </w:rPr>
              <w:t>87</w:t>
            </w:r>
            <w:r w:rsidRPr="009621C8">
              <w:rPr>
                <w:sz w:val="28"/>
                <w:szCs w:val="28"/>
              </w:rPr>
              <w:t>2</w:t>
            </w:r>
            <w:r w:rsidR="00053C0F">
              <w:rPr>
                <w:sz w:val="28"/>
                <w:szCs w:val="28"/>
              </w:rPr>
              <w:t>40</w:t>
            </w:r>
            <w:r w:rsidRPr="009621C8">
              <w:rPr>
                <w:sz w:val="28"/>
                <w:szCs w:val="28"/>
              </w:rPr>
              <w:t>)</w:t>
            </w:r>
            <w:r w:rsidR="00053C0F">
              <w:rPr>
                <w:sz w:val="28"/>
                <w:szCs w:val="28"/>
              </w:rPr>
              <w:t>4</w:t>
            </w:r>
            <w:r w:rsidRPr="009621C8">
              <w:rPr>
                <w:sz w:val="28"/>
                <w:szCs w:val="28"/>
              </w:rPr>
              <w:t>-</w:t>
            </w:r>
            <w:r w:rsidR="00053C0F">
              <w:rPr>
                <w:sz w:val="28"/>
                <w:szCs w:val="28"/>
              </w:rPr>
              <w:t>60</w:t>
            </w:r>
            <w:r w:rsidRPr="009621C8">
              <w:rPr>
                <w:sz w:val="28"/>
                <w:szCs w:val="28"/>
              </w:rPr>
              <w:t>-</w:t>
            </w:r>
            <w:r w:rsidR="00053C0F">
              <w:rPr>
                <w:sz w:val="28"/>
                <w:szCs w:val="28"/>
              </w:rPr>
              <w:t>75</w:t>
            </w:r>
            <w:r w:rsidRPr="009621C8">
              <w:rPr>
                <w:sz w:val="28"/>
                <w:szCs w:val="28"/>
              </w:rPr>
              <w:t xml:space="preserve">/ </w:t>
            </w:r>
            <w:r w:rsidR="00053C0F">
              <w:rPr>
                <w:sz w:val="28"/>
                <w:szCs w:val="28"/>
              </w:rPr>
              <w:t>4-22-64</w:t>
            </w:r>
          </w:p>
          <w:p w:rsidR="00B57F40" w:rsidRPr="009621C8" w:rsidRDefault="00B57F40" w:rsidP="00415B5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jc w:val="center"/>
              <w:rPr>
                <w:b/>
                <w:sz w:val="28"/>
                <w:szCs w:val="28"/>
              </w:rPr>
            </w:pPr>
          </w:p>
          <w:p w:rsidR="00136C7A" w:rsidRPr="009621C8" w:rsidRDefault="00415B51" w:rsidP="00415B5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jc w:val="center"/>
              <w:rPr>
                <w:sz w:val="28"/>
                <w:szCs w:val="28"/>
              </w:rPr>
            </w:pPr>
            <w:r w:rsidRPr="009621C8">
              <w:rPr>
                <w:b/>
                <w:sz w:val="28"/>
                <w:szCs w:val="28"/>
              </w:rPr>
              <w:t>Подписи Сторон:</w:t>
            </w:r>
          </w:p>
          <w:p w:rsidR="00136C7A" w:rsidRPr="009621C8" w:rsidRDefault="00136C7A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sz w:val="28"/>
                <w:szCs w:val="28"/>
              </w:rPr>
            </w:pPr>
          </w:p>
          <w:p w:rsidR="00136C7A" w:rsidRDefault="00136C7A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  <w:p w:rsidR="00053C0F" w:rsidRPr="009621C8" w:rsidRDefault="00053C0F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b/>
                <w:sz w:val="28"/>
                <w:szCs w:val="28"/>
              </w:rPr>
            </w:pPr>
          </w:p>
        </w:tc>
        <w:tc>
          <w:tcPr>
            <w:tcW w:w="4691" w:type="dxa"/>
          </w:tcPr>
          <w:p w:rsidR="009E1F6C" w:rsidRPr="009621C8" w:rsidRDefault="009E1F6C" w:rsidP="009E1F6C">
            <w:pPr>
              <w:pStyle w:val="a3"/>
              <w:spacing w:before="0" w:beforeAutospacing="0" w:after="0" w:afterAutospacing="0"/>
              <w:ind w:left="289"/>
              <w:rPr>
                <w:sz w:val="28"/>
                <w:szCs w:val="28"/>
              </w:rPr>
            </w:pPr>
            <w:r w:rsidRPr="009621C8">
              <w:rPr>
                <w:sz w:val="28"/>
                <w:szCs w:val="28"/>
              </w:rPr>
              <w:lastRenderedPageBreak/>
              <w:t xml:space="preserve">Юридический адрес: </w:t>
            </w:r>
          </w:p>
          <w:p w:rsidR="00953C56" w:rsidRPr="009621C8" w:rsidRDefault="00953C56" w:rsidP="009E1F6C">
            <w:pPr>
              <w:pStyle w:val="a3"/>
              <w:spacing w:before="0" w:beforeAutospacing="0" w:after="0" w:afterAutospacing="0"/>
              <w:ind w:left="289"/>
              <w:rPr>
                <w:sz w:val="28"/>
                <w:szCs w:val="28"/>
              </w:rPr>
            </w:pPr>
          </w:p>
          <w:p w:rsidR="009E1F6C" w:rsidRPr="009621C8" w:rsidRDefault="009E1F6C" w:rsidP="009E1F6C">
            <w:pPr>
              <w:pStyle w:val="a3"/>
              <w:spacing w:before="0" w:beforeAutospacing="0" w:after="0" w:afterAutospacing="0"/>
              <w:ind w:left="289"/>
              <w:rPr>
                <w:sz w:val="28"/>
                <w:szCs w:val="28"/>
              </w:rPr>
            </w:pPr>
            <w:r w:rsidRPr="009621C8">
              <w:rPr>
                <w:sz w:val="28"/>
                <w:szCs w:val="28"/>
              </w:rPr>
              <w:t>Банковские реквизиты:</w:t>
            </w:r>
          </w:p>
          <w:p w:rsidR="00BA00F8" w:rsidRPr="009621C8" w:rsidRDefault="00BA00F8" w:rsidP="009E1F6C">
            <w:pPr>
              <w:spacing w:line="240" w:lineRule="exact"/>
              <w:ind w:left="289"/>
              <w:rPr>
                <w:b/>
                <w:sz w:val="28"/>
                <w:szCs w:val="28"/>
              </w:rPr>
            </w:pPr>
          </w:p>
          <w:p w:rsidR="00BA00F8" w:rsidRPr="009621C8" w:rsidRDefault="00BA00F8" w:rsidP="00BA00F8">
            <w:pPr>
              <w:rPr>
                <w:sz w:val="28"/>
                <w:szCs w:val="28"/>
              </w:rPr>
            </w:pPr>
          </w:p>
          <w:p w:rsidR="00BA00F8" w:rsidRPr="009621C8" w:rsidRDefault="00BA00F8" w:rsidP="00BA00F8">
            <w:pPr>
              <w:rPr>
                <w:sz w:val="28"/>
                <w:szCs w:val="28"/>
              </w:rPr>
            </w:pPr>
          </w:p>
          <w:p w:rsidR="009B2294" w:rsidRPr="009621C8" w:rsidRDefault="009B2294" w:rsidP="00BA00F8">
            <w:pPr>
              <w:rPr>
                <w:sz w:val="28"/>
                <w:szCs w:val="28"/>
              </w:rPr>
            </w:pPr>
          </w:p>
        </w:tc>
      </w:tr>
      <w:tr w:rsidR="00136C7A" w:rsidRPr="009621C8" w:rsidTr="00953C56">
        <w:trPr>
          <w:trHeight w:val="1055"/>
          <w:tblCellSpacing w:w="0" w:type="dxa"/>
        </w:trPr>
        <w:tc>
          <w:tcPr>
            <w:tcW w:w="9366" w:type="dxa"/>
            <w:gridSpan w:val="2"/>
          </w:tcPr>
          <w:p w:rsidR="00136C7A" w:rsidRPr="009621C8" w:rsidRDefault="00136C7A" w:rsidP="00415B51">
            <w:pPr>
              <w:spacing w:line="240" w:lineRule="exact"/>
              <w:ind w:left="142" w:right="-2"/>
              <w:rPr>
                <w:b/>
              </w:rPr>
            </w:pPr>
          </w:p>
        </w:tc>
      </w:tr>
    </w:tbl>
    <w:p w:rsidR="000E38AD" w:rsidRPr="00B57F40" w:rsidRDefault="000E38AD" w:rsidP="00670521">
      <w:pPr>
        <w:rPr>
          <w:rFonts w:ascii="PT Astra Serif" w:hAnsi="PT Astra Serif"/>
        </w:rPr>
      </w:pPr>
    </w:p>
    <w:sectPr w:rsidR="000E38AD" w:rsidRPr="00B57F40" w:rsidSect="00415B51">
      <w:headerReference w:type="default" r:id="rId8"/>
      <w:footerReference w:type="default" r:id="rId9"/>
      <w:footerReference w:type="first" r:id="rId10"/>
      <w:pgSz w:w="11906" w:h="16838"/>
      <w:pgMar w:top="0" w:right="567" w:bottom="624" w:left="1560" w:header="709" w:footer="12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C74" w:rsidRDefault="00787C74" w:rsidP="00324E13">
      <w:r>
        <w:separator/>
      </w:r>
    </w:p>
  </w:endnote>
  <w:endnote w:type="continuationSeparator" w:id="0">
    <w:p w:rsidR="00787C74" w:rsidRDefault="00787C74" w:rsidP="0032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577467"/>
      <w:docPartObj>
        <w:docPartGallery w:val="Page Numbers (Bottom of Page)"/>
        <w:docPartUnique/>
      </w:docPartObj>
    </w:sdtPr>
    <w:sdtEndPr/>
    <w:sdtContent>
      <w:p w:rsidR="00A307AC" w:rsidRDefault="00053C0F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54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07AC" w:rsidRDefault="00A307A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7AC" w:rsidRDefault="00A307AC" w:rsidP="00041E19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C74" w:rsidRDefault="00787C74" w:rsidP="00324E13">
      <w:r>
        <w:separator/>
      </w:r>
    </w:p>
  </w:footnote>
  <w:footnote w:type="continuationSeparator" w:id="0">
    <w:p w:rsidR="00787C74" w:rsidRDefault="00787C74" w:rsidP="0032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7AC" w:rsidRDefault="00A307AC">
    <w:pPr>
      <w:pStyle w:val="a5"/>
      <w:jc w:val="right"/>
    </w:pPr>
  </w:p>
  <w:p w:rsidR="00A307AC" w:rsidRDefault="00A307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B1AA3"/>
    <w:multiLevelType w:val="hybridMultilevel"/>
    <w:tmpl w:val="2E443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315CEF"/>
    <w:multiLevelType w:val="hybridMultilevel"/>
    <w:tmpl w:val="98E074EC"/>
    <w:lvl w:ilvl="0" w:tplc="8CC8494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8F14209"/>
    <w:multiLevelType w:val="multilevel"/>
    <w:tmpl w:val="8CF4DADE"/>
    <w:lvl w:ilvl="0">
      <w:start w:val="4"/>
      <w:numFmt w:val="decimal"/>
      <w:lvlText w:val="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52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52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2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2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2" w:hanging="11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" w15:restartNumberingAfterBreak="0">
    <w:nsid w:val="538974BC"/>
    <w:multiLevelType w:val="multilevel"/>
    <w:tmpl w:val="D3E8071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51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10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CD"/>
    <w:rsid w:val="000053DB"/>
    <w:rsid w:val="00005A72"/>
    <w:rsid w:val="000234CB"/>
    <w:rsid w:val="00036640"/>
    <w:rsid w:val="00040116"/>
    <w:rsid w:val="00041E19"/>
    <w:rsid w:val="000471E9"/>
    <w:rsid w:val="00050FB0"/>
    <w:rsid w:val="00053C0F"/>
    <w:rsid w:val="00056141"/>
    <w:rsid w:val="0006111C"/>
    <w:rsid w:val="00062C4A"/>
    <w:rsid w:val="0006579A"/>
    <w:rsid w:val="00072A7A"/>
    <w:rsid w:val="000A1CD6"/>
    <w:rsid w:val="000A223E"/>
    <w:rsid w:val="000A40F2"/>
    <w:rsid w:val="000B4D8A"/>
    <w:rsid w:val="000B724A"/>
    <w:rsid w:val="000C3139"/>
    <w:rsid w:val="000D1D7B"/>
    <w:rsid w:val="000E0828"/>
    <w:rsid w:val="000E212E"/>
    <w:rsid w:val="000E38AD"/>
    <w:rsid w:val="000E392E"/>
    <w:rsid w:val="000E504E"/>
    <w:rsid w:val="000F420B"/>
    <w:rsid w:val="00104798"/>
    <w:rsid w:val="00105A0B"/>
    <w:rsid w:val="00115780"/>
    <w:rsid w:val="0012585A"/>
    <w:rsid w:val="001300ED"/>
    <w:rsid w:val="0013366A"/>
    <w:rsid w:val="001352CC"/>
    <w:rsid w:val="00136C7A"/>
    <w:rsid w:val="0015120D"/>
    <w:rsid w:val="001513DD"/>
    <w:rsid w:val="00151A63"/>
    <w:rsid w:val="00152B13"/>
    <w:rsid w:val="00163117"/>
    <w:rsid w:val="00167DC3"/>
    <w:rsid w:val="001723D4"/>
    <w:rsid w:val="00174B6D"/>
    <w:rsid w:val="00176C16"/>
    <w:rsid w:val="001776AB"/>
    <w:rsid w:val="00181373"/>
    <w:rsid w:val="0018217E"/>
    <w:rsid w:val="00190E42"/>
    <w:rsid w:val="00192E29"/>
    <w:rsid w:val="0019440E"/>
    <w:rsid w:val="00197EEA"/>
    <w:rsid w:val="001A20A0"/>
    <w:rsid w:val="001A6A32"/>
    <w:rsid w:val="001B0671"/>
    <w:rsid w:val="001B7784"/>
    <w:rsid w:val="001C4D43"/>
    <w:rsid w:val="001C67F4"/>
    <w:rsid w:val="001C7C72"/>
    <w:rsid w:val="001D7EF6"/>
    <w:rsid w:val="001E2FE5"/>
    <w:rsid w:val="001E5FCE"/>
    <w:rsid w:val="001F6F1F"/>
    <w:rsid w:val="00200EC7"/>
    <w:rsid w:val="00210FF2"/>
    <w:rsid w:val="00221797"/>
    <w:rsid w:val="00222ED3"/>
    <w:rsid w:val="00224DFE"/>
    <w:rsid w:val="00225D3F"/>
    <w:rsid w:val="002406DB"/>
    <w:rsid w:val="00252E8A"/>
    <w:rsid w:val="002567B2"/>
    <w:rsid w:val="00270E6F"/>
    <w:rsid w:val="002800AD"/>
    <w:rsid w:val="00293F6A"/>
    <w:rsid w:val="002A6C4F"/>
    <w:rsid w:val="002B6DDF"/>
    <w:rsid w:val="002D75CB"/>
    <w:rsid w:val="002E037E"/>
    <w:rsid w:val="002F04E8"/>
    <w:rsid w:val="002F3D5F"/>
    <w:rsid w:val="00303F6A"/>
    <w:rsid w:val="00304323"/>
    <w:rsid w:val="0031232C"/>
    <w:rsid w:val="00320FD4"/>
    <w:rsid w:val="003238BE"/>
    <w:rsid w:val="00324E13"/>
    <w:rsid w:val="00327DA3"/>
    <w:rsid w:val="0033418F"/>
    <w:rsid w:val="00336319"/>
    <w:rsid w:val="0033771C"/>
    <w:rsid w:val="0034129E"/>
    <w:rsid w:val="003439B0"/>
    <w:rsid w:val="00345013"/>
    <w:rsid w:val="0034645B"/>
    <w:rsid w:val="00362A7C"/>
    <w:rsid w:val="00366961"/>
    <w:rsid w:val="00366A86"/>
    <w:rsid w:val="00370D6B"/>
    <w:rsid w:val="00371700"/>
    <w:rsid w:val="00372C3D"/>
    <w:rsid w:val="00382566"/>
    <w:rsid w:val="003911CB"/>
    <w:rsid w:val="003A1A2B"/>
    <w:rsid w:val="003A1B3D"/>
    <w:rsid w:val="003A457F"/>
    <w:rsid w:val="003B0778"/>
    <w:rsid w:val="003B2007"/>
    <w:rsid w:val="003B4D77"/>
    <w:rsid w:val="003B52D2"/>
    <w:rsid w:val="003B763E"/>
    <w:rsid w:val="003D2CD8"/>
    <w:rsid w:val="0040131A"/>
    <w:rsid w:val="00415B51"/>
    <w:rsid w:val="00420BC6"/>
    <w:rsid w:val="0042798A"/>
    <w:rsid w:val="00432F70"/>
    <w:rsid w:val="00450A78"/>
    <w:rsid w:val="00455525"/>
    <w:rsid w:val="00471225"/>
    <w:rsid w:val="00496CA1"/>
    <w:rsid w:val="00496ECA"/>
    <w:rsid w:val="004A08BA"/>
    <w:rsid w:val="004B1A23"/>
    <w:rsid w:val="004B2C78"/>
    <w:rsid w:val="004E480D"/>
    <w:rsid w:val="004F4B09"/>
    <w:rsid w:val="00504BCC"/>
    <w:rsid w:val="00507C70"/>
    <w:rsid w:val="005105B5"/>
    <w:rsid w:val="00512C93"/>
    <w:rsid w:val="00533329"/>
    <w:rsid w:val="00533E59"/>
    <w:rsid w:val="00536DC9"/>
    <w:rsid w:val="00550589"/>
    <w:rsid w:val="00574FE9"/>
    <w:rsid w:val="00582C5E"/>
    <w:rsid w:val="005847B7"/>
    <w:rsid w:val="0059332A"/>
    <w:rsid w:val="00596B4C"/>
    <w:rsid w:val="005B3161"/>
    <w:rsid w:val="005D1926"/>
    <w:rsid w:val="005D5203"/>
    <w:rsid w:val="005E1FC8"/>
    <w:rsid w:val="005E295C"/>
    <w:rsid w:val="005E4C63"/>
    <w:rsid w:val="005F0C75"/>
    <w:rsid w:val="005F60B7"/>
    <w:rsid w:val="00602038"/>
    <w:rsid w:val="0060331C"/>
    <w:rsid w:val="00605CC0"/>
    <w:rsid w:val="00621C7E"/>
    <w:rsid w:val="00623E82"/>
    <w:rsid w:val="006251BB"/>
    <w:rsid w:val="006252EC"/>
    <w:rsid w:val="0063779F"/>
    <w:rsid w:val="00637980"/>
    <w:rsid w:val="00642885"/>
    <w:rsid w:val="0064751F"/>
    <w:rsid w:val="006578DD"/>
    <w:rsid w:val="00661D7F"/>
    <w:rsid w:val="0066582C"/>
    <w:rsid w:val="00670521"/>
    <w:rsid w:val="00670EA1"/>
    <w:rsid w:val="00675D75"/>
    <w:rsid w:val="00677D2D"/>
    <w:rsid w:val="00682D1D"/>
    <w:rsid w:val="00687842"/>
    <w:rsid w:val="00697696"/>
    <w:rsid w:val="006A708E"/>
    <w:rsid w:val="006B01AA"/>
    <w:rsid w:val="006B553D"/>
    <w:rsid w:val="006C2B31"/>
    <w:rsid w:val="006C3E31"/>
    <w:rsid w:val="006C6F86"/>
    <w:rsid w:val="006E1430"/>
    <w:rsid w:val="006E576B"/>
    <w:rsid w:val="006F2D6B"/>
    <w:rsid w:val="006F6248"/>
    <w:rsid w:val="00700B81"/>
    <w:rsid w:val="00703762"/>
    <w:rsid w:val="00705696"/>
    <w:rsid w:val="00717BB8"/>
    <w:rsid w:val="00724A39"/>
    <w:rsid w:val="00727BC7"/>
    <w:rsid w:val="007368BC"/>
    <w:rsid w:val="00736A68"/>
    <w:rsid w:val="00750ACA"/>
    <w:rsid w:val="00756987"/>
    <w:rsid w:val="007574D9"/>
    <w:rsid w:val="00757510"/>
    <w:rsid w:val="00757966"/>
    <w:rsid w:val="00761126"/>
    <w:rsid w:val="007750B9"/>
    <w:rsid w:val="00787C74"/>
    <w:rsid w:val="00791C7B"/>
    <w:rsid w:val="007938C4"/>
    <w:rsid w:val="00794072"/>
    <w:rsid w:val="007A23DE"/>
    <w:rsid w:val="007A2423"/>
    <w:rsid w:val="007A2E5B"/>
    <w:rsid w:val="007A4486"/>
    <w:rsid w:val="007B7529"/>
    <w:rsid w:val="007C30F4"/>
    <w:rsid w:val="007D049B"/>
    <w:rsid w:val="007D7055"/>
    <w:rsid w:val="007E5F0F"/>
    <w:rsid w:val="007E6860"/>
    <w:rsid w:val="0082378B"/>
    <w:rsid w:val="008307A0"/>
    <w:rsid w:val="0083573C"/>
    <w:rsid w:val="00842BFD"/>
    <w:rsid w:val="00851605"/>
    <w:rsid w:val="00854BCF"/>
    <w:rsid w:val="00861D33"/>
    <w:rsid w:val="00864DE0"/>
    <w:rsid w:val="008744E0"/>
    <w:rsid w:val="008759A6"/>
    <w:rsid w:val="0087650A"/>
    <w:rsid w:val="0088681B"/>
    <w:rsid w:val="00895E7B"/>
    <w:rsid w:val="008A41E4"/>
    <w:rsid w:val="008B5ABF"/>
    <w:rsid w:val="008B7F24"/>
    <w:rsid w:val="008B7F8C"/>
    <w:rsid w:val="008C4268"/>
    <w:rsid w:val="008D2287"/>
    <w:rsid w:val="008E721D"/>
    <w:rsid w:val="008F0A7C"/>
    <w:rsid w:val="008F1F87"/>
    <w:rsid w:val="008F5ADF"/>
    <w:rsid w:val="00900C82"/>
    <w:rsid w:val="00902664"/>
    <w:rsid w:val="009029EC"/>
    <w:rsid w:val="0090379A"/>
    <w:rsid w:val="0091491E"/>
    <w:rsid w:val="009211E9"/>
    <w:rsid w:val="00924949"/>
    <w:rsid w:val="009267BA"/>
    <w:rsid w:val="009318DB"/>
    <w:rsid w:val="00936E23"/>
    <w:rsid w:val="00950268"/>
    <w:rsid w:val="00951485"/>
    <w:rsid w:val="00953C56"/>
    <w:rsid w:val="0096152F"/>
    <w:rsid w:val="009621C8"/>
    <w:rsid w:val="00962B8E"/>
    <w:rsid w:val="00963256"/>
    <w:rsid w:val="009640B5"/>
    <w:rsid w:val="009768B4"/>
    <w:rsid w:val="00977C85"/>
    <w:rsid w:val="00980512"/>
    <w:rsid w:val="009A4D53"/>
    <w:rsid w:val="009B2127"/>
    <w:rsid w:val="009B2294"/>
    <w:rsid w:val="009C2EA7"/>
    <w:rsid w:val="009D4894"/>
    <w:rsid w:val="009E01BA"/>
    <w:rsid w:val="009E1F6C"/>
    <w:rsid w:val="009E378F"/>
    <w:rsid w:val="009E453C"/>
    <w:rsid w:val="009F75AA"/>
    <w:rsid w:val="00A124E0"/>
    <w:rsid w:val="00A15B66"/>
    <w:rsid w:val="00A249B9"/>
    <w:rsid w:val="00A307AC"/>
    <w:rsid w:val="00A35312"/>
    <w:rsid w:val="00A44123"/>
    <w:rsid w:val="00A4440E"/>
    <w:rsid w:val="00A459CD"/>
    <w:rsid w:val="00A46F12"/>
    <w:rsid w:val="00A558CE"/>
    <w:rsid w:val="00A7182E"/>
    <w:rsid w:val="00A73EB6"/>
    <w:rsid w:val="00A92B84"/>
    <w:rsid w:val="00A97AB7"/>
    <w:rsid w:val="00AA4149"/>
    <w:rsid w:val="00AA5A19"/>
    <w:rsid w:val="00AB3A99"/>
    <w:rsid w:val="00AC31F4"/>
    <w:rsid w:val="00AD27E4"/>
    <w:rsid w:val="00AE01A4"/>
    <w:rsid w:val="00AE3F6C"/>
    <w:rsid w:val="00AE4799"/>
    <w:rsid w:val="00AF6614"/>
    <w:rsid w:val="00B00E56"/>
    <w:rsid w:val="00B0215C"/>
    <w:rsid w:val="00B21B0C"/>
    <w:rsid w:val="00B3032E"/>
    <w:rsid w:val="00B31DF7"/>
    <w:rsid w:val="00B33F3A"/>
    <w:rsid w:val="00B34E3C"/>
    <w:rsid w:val="00B36F3F"/>
    <w:rsid w:val="00B41729"/>
    <w:rsid w:val="00B41FB4"/>
    <w:rsid w:val="00B44018"/>
    <w:rsid w:val="00B51E66"/>
    <w:rsid w:val="00B56FD6"/>
    <w:rsid w:val="00B57F40"/>
    <w:rsid w:val="00B60CDC"/>
    <w:rsid w:val="00B61769"/>
    <w:rsid w:val="00B61D25"/>
    <w:rsid w:val="00B648D2"/>
    <w:rsid w:val="00B70397"/>
    <w:rsid w:val="00B775C9"/>
    <w:rsid w:val="00B842CD"/>
    <w:rsid w:val="00B910C1"/>
    <w:rsid w:val="00B924E8"/>
    <w:rsid w:val="00B93395"/>
    <w:rsid w:val="00BA00F8"/>
    <w:rsid w:val="00BA387D"/>
    <w:rsid w:val="00BB7B08"/>
    <w:rsid w:val="00BC2B19"/>
    <w:rsid w:val="00BC2D38"/>
    <w:rsid w:val="00BC47D1"/>
    <w:rsid w:val="00BD2E09"/>
    <w:rsid w:val="00BD633B"/>
    <w:rsid w:val="00BE4D2D"/>
    <w:rsid w:val="00BF1BF3"/>
    <w:rsid w:val="00BF6FCB"/>
    <w:rsid w:val="00C0149A"/>
    <w:rsid w:val="00C2095D"/>
    <w:rsid w:val="00C253FB"/>
    <w:rsid w:val="00C25482"/>
    <w:rsid w:val="00C2571C"/>
    <w:rsid w:val="00C31FDE"/>
    <w:rsid w:val="00C454FE"/>
    <w:rsid w:val="00C46013"/>
    <w:rsid w:val="00C5128E"/>
    <w:rsid w:val="00C55CDF"/>
    <w:rsid w:val="00C6738C"/>
    <w:rsid w:val="00C73DF7"/>
    <w:rsid w:val="00CA7477"/>
    <w:rsid w:val="00CB31EE"/>
    <w:rsid w:val="00CC4455"/>
    <w:rsid w:val="00CC50B9"/>
    <w:rsid w:val="00CD0D42"/>
    <w:rsid w:val="00CD4720"/>
    <w:rsid w:val="00CD5B8C"/>
    <w:rsid w:val="00CE1A30"/>
    <w:rsid w:val="00CE2E9B"/>
    <w:rsid w:val="00CE679D"/>
    <w:rsid w:val="00CF1137"/>
    <w:rsid w:val="00CF4AD9"/>
    <w:rsid w:val="00D12799"/>
    <w:rsid w:val="00D14B02"/>
    <w:rsid w:val="00D14B4A"/>
    <w:rsid w:val="00D25341"/>
    <w:rsid w:val="00D37DD4"/>
    <w:rsid w:val="00D415FA"/>
    <w:rsid w:val="00D44CB9"/>
    <w:rsid w:val="00D55F0F"/>
    <w:rsid w:val="00D56F65"/>
    <w:rsid w:val="00D62919"/>
    <w:rsid w:val="00D6662F"/>
    <w:rsid w:val="00D7013F"/>
    <w:rsid w:val="00D7641D"/>
    <w:rsid w:val="00D76F50"/>
    <w:rsid w:val="00D81771"/>
    <w:rsid w:val="00DA329B"/>
    <w:rsid w:val="00DA3393"/>
    <w:rsid w:val="00DB23DD"/>
    <w:rsid w:val="00DB4DB9"/>
    <w:rsid w:val="00DE5EA8"/>
    <w:rsid w:val="00DE665A"/>
    <w:rsid w:val="00DE76D7"/>
    <w:rsid w:val="00DF2836"/>
    <w:rsid w:val="00DF6BC7"/>
    <w:rsid w:val="00E03BDC"/>
    <w:rsid w:val="00E12468"/>
    <w:rsid w:val="00E1292E"/>
    <w:rsid w:val="00E151A8"/>
    <w:rsid w:val="00E22D2D"/>
    <w:rsid w:val="00E22DCA"/>
    <w:rsid w:val="00E40F62"/>
    <w:rsid w:val="00E41E89"/>
    <w:rsid w:val="00E477FC"/>
    <w:rsid w:val="00E522B3"/>
    <w:rsid w:val="00E66926"/>
    <w:rsid w:val="00E679D3"/>
    <w:rsid w:val="00E70238"/>
    <w:rsid w:val="00E73029"/>
    <w:rsid w:val="00E83BF1"/>
    <w:rsid w:val="00E85243"/>
    <w:rsid w:val="00E85659"/>
    <w:rsid w:val="00E91A41"/>
    <w:rsid w:val="00E93B30"/>
    <w:rsid w:val="00E96501"/>
    <w:rsid w:val="00EA1E43"/>
    <w:rsid w:val="00EC1B1A"/>
    <w:rsid w:val="00ED2B2D"/>
    <w:rsid w:val="00ED4E1C"/>
    <w:rsid w:val="00ED5C2C"/>
    <w:rsid w:val="00EE1882"/>
    <w:rsid w:val="00EE3EAE"/>
    <w:rsid w:val="00EE68A5"/>
    <w:rsid w:val="00EE7743"/>
    <w:rsid w:val="00EF6DBE"/>
    <w:rsid w:val="00F02593"/>
    <w:rsid w:val="00F05554"/>
    <w:rsid w:val="00F14980"/>
    <w:rsid w:val="00F16091"/>
    <w:rsid w:val="00F200A9"/>
    <w:rsid w:val="00F21CE0"/>
    <w:rsid w:val="00F24FB2"/>
    <w:rsid w:val="00F307B5"/>
    <w:rsid w:val="00F312C9"/>
    <w:rsid w:val="00F41974"/>
    <w:rsid w:val="00F43E18"/>
    <w:rsid w:val="00F43E5D"/>
    <w:rsid w:val="00F47D9C"/>
    <w:rsid w:val="00F50C7F"/>
    <w:rsid w:val="00F560BB"/>
    <w:rsid w:val="00F56F8C"/>
    <w:rsid w:val="00F729EB"/>
    <w:rsid w:val="00F72FE8"/>
    <w:rsid w:val="00F76B45"/>
    <w:rsid w:val="00F80A5F"/>
    <w:rsid w:val="00F864D3"/>
    <w:rsid w:val="00F877FE"/>
    <w:rsid w:val="00F90F73"/>
    <w:rsid w:val="00FB110A"/>
    <w:rsid w:val="00FB47DB"/>
    <w:rsid w:val="00FB5E09"/>
    <w:rsid w:val="00FC1300"/>
    <w:rsid w:val="00FC5422"/>
    <w:rsid w:val="00FC569F"/>
    <w:rsid w:val="00FD2863"/>
    <w:rsid w:val="00FD69A9"/>
    <w:rsid w:val="00FE0DCD"/>
    <w:rsid w:val="00FE1A24"/>
    <w:rsid w:val="00FE67AE"/>
    <w:rsid w:val="00FF4760"/>
    <w:rsid w:val="00FF4AAE"/>
    <w:rsid w:val="00FF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EDE0A"/>
  <w15:docId w15:val="{6C0AC355-A774-4E61-92DF-2AC4AA6B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DCD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0DCD"/>
    <w:pPr>
      <w:spacing w:before="100" w:beforeAutospacing="1" w:after="100" w:afterAutospacing="1"/>
    </w:pPr>
  </w:style>
  <w:style w:type="paragraph" w:customStyle="1" w:styleId="ConsPlusNormal">
    <w:name w:val="ConsPlusNormal"/>
    <w:rsid w:val="00FE0D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E453C"/>
    <w:pPr>
      <w:widowControl w:val="0"/>
      <w:snapToGrid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61D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E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4E13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4E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4E13"/>
    <w:rPr>
      <w:rFonts w:eastAsia="Times New Roman"/>
      <w:sz w:val="24"/>
      <w:szCs w:val="24"/>
      <w:lang w:eastAsia="ru-RU"/>
    </w:rPr>
  </w:style>
  <w:style w:type="paragraph" w:customStyle="1" w:styleId="a9">
    <w:name w:val="Îáû÷íûé"/>
    <w:rsid w:val="00224DFE"/>
    <w:pPr>
      <w:widowControl w:val="0"/>
      <w:ind w:firstLine="0"/>
    </w:pPr>
    <w:rPr>
      <w:rFonts w:eastAsia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60331C"/>
    <w:rPr>
      <w:color w:val="0000FF"/>
      <w:u w:val="single"/>
    </w:rPr>
  </w:style>
  <w:style w:type="paragraph" w:customStyle="1" w:styleId="3">
    <w:name w:val="çàãîëîâîê 3"/>
    <w:basedOn w:val="a9"/>
    <w:next w:val="a9"/>
    <w:rsid w:val="00CD0D42"/>
    <w:pPr>
      <w:keepNext/>
      <w:jc w:val="center"/>
    </w:pPr>
    <w:rPr>
      <w:rFonts w:ascii="Peterburg" w:hAnsi="Peterburg"/>
      <w:b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B5E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BEDB3-F960-4EB5-92AE-88A75A3A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hansulyan</dc:creator>
  <cp:lastModifiedBy>Пользователь</cp:lastModifiedBy>
  <cp:revision>6</cp:revision>
  <cp:lastPrinted>2021-10-26T14:53:00Z</cp:lastPrinted>
  <dcterms:created xsi:type="dcterms:W3CDTF">2021-10-26T14:53:00Z</dcterms:created>
  <dcterms:modified xsi:type="dcterms:W3CDTF">2021-10-28T06:42:00Z</dcterms:modified>
</cp:coreProperties>
</file>